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B7CDD">
        <w:rPr>
          <w:rFonts w:ascii="Times New Roman" w:hAnsi="Times New Roman"/>
          <w:b/>
          <w:sz w:val="28"/>
          <w:szCs w:val="28"/>
        </w:rPr>
        <w:t>МИНИСТЕРСТВО ТРУДА И СОЦИАЛЬНОЙ ЗАЩИТЫ РОССИЙСКОЙ ФЕДЕРАЦИИ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B7CDD">
        <w:rPr>
          <w:rFonts w:ascii="Times New Roman" w:hAnsi="Times New Roman"/>
          <w:b/>
          <w:sz w:val="28"/>
          <w:szCs w:val="28"/>
        </w:rPr>
        <w:t xml:space="preserve">МИНИСТЕРСТВО ТРУДА И СОЦИАЛЬНОЙ ЗАЩИТЫ 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B7CDD">
        <w:rPr>
          <w:rFonts w:ascii="Times New Roman" w:hAnsi="Times New Roman"/>
          <w:b/>
          <w:sz w:val="28"/>
          <w:szCs w:val="28"/>
        </w:rPr>
        <w:t>РЕСПУБЛИКИ БЕЛАРУСЬ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570AA" w:rsidRPr="00FB7CDD" w:rsidRDefault="00E570AA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B7C53" w:rsidRPr="00FB7CDD" w:rsidRDefault="005A33FF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B7CDD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D7FD0" w:rsidRPr="00FB7CDD">
        <w:rPr>
          <w:rFonts w:ascii="Times New Roman" w:hAnsi="Times New Roman"/>
          <w:b/>
          <w:sz w:val="28"/>
          <w:szCs w:val="28"/>
        </w:rPr>
        <w:t>6</w:t>
      </w:r>
      <w:r w:rsidR="008717EA" w:rsidRPr="00FB7CDD">
        <w:rPr>
          <w:rFonts w:ascii="Times New Roman" w:hAnsi="Times New Roman"/>
          <w:b/>
          <w:sz w:val="28"/>
          <w:szCs w:val="28"/>
        </w:rPr>
        <w:t>/</w:t>
      </w:r>
      <w:r w:rsidR="000F23F8">
        <w:rPr>
          <w:rFonts w:ascii="Times New Roman" w:hAnsi="Times New Roman"/>
          <w:b/>
          <w:sz w:val="28"/>
          <w:szCs w:val="28"/>
        </w:rPr>
        <w:t>1</w:t>
      </w:r>
      <w:r w:rsidR="001B7C53" w:rsidRPr="00FB7CDD">
        <w:rPr>
          <w:rFonts w:ascii="Times New Roman" w:hAnsi="Times New Roman"/>
          <w:b/>
          <w:sz w:val="28"/>
          <w:szCs w:val="28"/>
        </w:rPr>
        <w:t xml:space="preserve">    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B7CDD">
        <w:rPr>
          <w:rFonts w:ascii="Times New Roman" w:hAnsi="Times New Roman"/>
          <w:b/>
          <w:sz w:val="28"/>
          <w:szCs w:val="28"/>
        </w:rPr>
        <w:t xml:space="preserve">СОВМЕСТНОГО ЗАСЕДАНИЯ КОЛЛЕГИЙ 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570AA" w:rsidRPr="00FB7CDD" w:rsidRDefault="00E570AA" w:rsidP="001B7C53">
      <w:pPr>
        <w:spacing w:after="0" w:line="280" w:lineRule="exact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1B7C53" w:rsidRPr="00FB7CDD" w:rsidTr="001B7C53">
        <w:tc>
          <w:tcPr>
            <w:tcW w:w="4785" w:type="dxa"/>
          </w:tcPr>
          <w:p w:rsidR="001B7C53" w:rsidRPr="00FB7CDD" w:rsidRDefault="001B7C53" w:rsidP="001B7C53">
            <w:pPr>
              <w:spacing w:after="0" w:line="280" w:lineRule="exact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6 декабря 2019 г.</w:t>
            </w:r>
          </w:p>
        </w:tc>
        <w:tc>
          <w:tcPr>
            <w:tcW w:w="4962" w:type="dxa"/>
          </w:tcPr>
          <w:p w:rsidR="001B7C53" w:rsidRPr="00FB7CDD" w:rsidRDefault="001B7C53" w:rsidP="001B7C53">
            <w:pPr>
              <w:spacing w:after="0" w:line="280" w:lineRule="exac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г. Москва </w:t>
            </w:r>
          </w:p>
        </w:tc>
      </w:tr>
    </w:tbl>
    <w:p w:rsidR="001B7C53" w:rsidRPr="00FB7CDD" w:rsidRDefault="001B7C53" w:rsidP="001B7C53">
      <w:pPr>
        <w:spacing w:after="0" w:line="280" w:lineRule="exact"/>
        <w:ind w:right="-284"/>
        <w:rPr>
          <w:rFonts w:ascii="Times New Roman" w:hAnsi="Times New Roman"/>
          <w:b/>
          <w:sz w:val="28"/>
          <w:szCs w:val="28"/>
        </w:rPr>
      </w:pP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Председательствовали:</w:t>
      </w:r>
    </w:p>
    <w:p w:rsidR="001B7C53" w:rsidRPr="00FB7CDD" w:rsidRDefault="001B7C53" w:rsidP="001B7C53">
      <w:pPr>
        <w:spacing w:after="0"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Министр труда и социальной защиты 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Российской Федерации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М.А.Топилин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Министр труда и социальной защиты 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Республики Беларусь</w:t>
      </w:r>
    </w:p>
    <w:p w:rsidR="001B7C53" w:rsidRPr="00FB7CDD" w:rsidRDefault="001B7C53" w:rsidP="001B7C53">
      <w:pPr>
        <w:spacing w:after="0" w:line="280" w:lineRule="exact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И.А.Костевич</w:t>
      </w:r>
    </w:p>
    <w:p w:rsidR="001B7C53" w:rsidRPr="00FB7CDD" w:rsidRDefault="001B7C53" w:rsidP="001B7C53">
      <w:pPr>
        <w:spacing w:after="0" w:line="240" w:lineRule="exact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8717EA" w:rsidRPr="00FB7CDD" w:rsidRDefault="001B7C53" w:rsidP="001B7C53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Присутствовали:    </w:t>
      </w:r>
    </w:p>
    <w:p w:rsidR="001B7C53" w:rsidRPr="00FB7CDD" w:rsidRDefault="001B7C53" w:rsidP="009D7FD0">
      <w:pPr>
        <w:spacing w:before="120" w:after="12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Российская Федерация</w:t>
      </w:r>
    </w:p>
    <w:tbl>
      <w:tblPr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3119"/>
        <w:gridCol w:w="5670"/>
        <w:gridCol w:w="283"/>
      </w:tblGrid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ind w:right="-533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Топилин                          Максим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Министр труда и социальной защиты Российской Федерации                         </w:t>
            </w: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председатель 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ind w:right="-533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Вовченко                     Алексей Витальевич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труда                       и социальной защиты Российской Федерации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ind w:right="-533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Дроздов                           Антон Викторович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Председатель Пенсионного фонда Российской Федерации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ind w:right="-533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shd w:val="clear" w:color="auto" w:fill="FFFFFF"/>
              <w:spacing w:before="120" w:after="120" w:line="240" w:lineRule="auto"/>
              <w:outlineLvl w:val="2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color w:val="333333"/>
                <w:sz w:val="28"/>
                <w:szCs w:val="28"/>
              </w:rPr>
              <w:t>Иванков                            Михаил Юрьевич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Руководитель Федеральной службы по труду и занятости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>Безпрозванных  Анастасия</w:t>
            </w:r>
            <w:proofErr w:type="gramEnd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правовой, </w:t>
            </w: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>законопроектной  и</w:t>
            </w:r>
            <w:proofErr w:type="gramEnd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международной деятельности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Cs/>
                <w:sz w:val="28"/>
                <w:szCs w:val="28"/>
              </w:rPr>
              <w:t>Гусенкова                           Анна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tabs>
                <w:tab w:val="center" w:pos="4677"/>
              </w:tabs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Cs/>
                <w:sz w:val="28"/>
                <w:szCs w:val="28"/>
              </w:rPr>
              <w:t>директор</w:t>
            </w:r>
            <w:r w:rsidRPr="00FB7CDD">
              <w:rPr>
                <w:rFonts w:ascii="Times New Roman" w:hAnsi="Times New Roman"/>
                <w:sz w:val="28"/>
                <w:szCs w:val="28"/>
              </w:rPr>
              <w:t xml:space="preserve"> Департамента по делам инвалидов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Cs/>
                <w:sz w:val="28"/>
                <w:szCs w:val="28"/>
              </w:rPr>
              <w:t>Игнатьев                           Игнат Михайлович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E570AA">
            <w:pPr>
              <w:tabs>
                <w:tab w:val="center" w:pos="4677"/>
              </w:tabs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Департамента пенсионного обеспечения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Корж                             Валерий Анатольевич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условий и охраны труда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Колбанов                      Виталий Федорович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помощник Министра труда и социальной защиты Российской Федерации                       </w:t>
            </w: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Маслова                         Марина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оплаты труда, трудовых отношений и социального партнерства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Чикмачева                  Людмила Юрьевна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развития социального страхования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Омелай                         Ярослав Владимирович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Департамента информационных технологий и обеспечения проектной деятельности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Алещенко </w:t>
            </w:r>
          </w:p>
          <w:p w:rsidR="001B7C53" w:rsidRPr="00FB7CDD" w:rsidRDefault="001B7C53" w:rsidP="00E570AA">
            <w:pPr>
              <w:spacing w:after="0" w:line="240" w:lineRule="auto"/>
              <w:ind w:right="142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:rsidR="001B7C53" w:rsidRPr="00FB7CDD" w:rsidRDefault="001B7C53" w:rsidP="00E570AA">
            <w:pPr>
              <w:shd w:val="clear" w:color="auto" w:fill="FFFFFF"/>
              <w:spacing w:before="120" w:after="120" w:line="240" w:lineRule="auto"/>
              <w:outlineLvl w:val="2"/>
              <w:rPr>
                <w:rFonts w:ascii="Times New Roman" w:hAnsi="Times New Roman"/>
                <w:i/>
                <w:color w:val="333333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>председателя  Фонда</w:t>
            </w:r>
            <w:proofErr w:type="gramEnd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социального страхования Российской Федерации 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Дубов                                        Иван Иванович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помощник Министра труда и социальной защиты Российской Федерации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Исянова                            Мария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советник Министра труда и социальной защиты населения Российской Федерации</w:t>
            </w:r>
          </w:p>
        </w:tc>
      </w:tr>
      <w:tr w:rsidR="001B7C53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7C53" w:rsidRPr="00FB7CDD" w:rsidRDefault="001B7C53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Перепелица</w:t>
            </w:r>
          </w:p>
          <w:p w:rsidR="001B7C53" w:rsidRPr="00FB7CDD" w:rsidRDefault="001B7C53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Владимир Антонович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C53" w:rsidRPr="00FB7CDD" w:rsidRDefault="001B7C53" w:rsidP="00E57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</w:t>
            </w:r>
            <w:r w:rsidRPr="00FB7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>Департамента  демографической</w:t>
            </w:r>
            <w:proofErr w:type="gramEnd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политики и социальной защиты населения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0AC" w:rsidRPr="00FB7CDD" w:rsidRDefault="008717EA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Рассохач </w:t>
            </w:r>
          </w:p>
          <w:p w:rsidR="008717EA" w:rsidRPr="00FB7CDD" w:rsidRDefault="008717EA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0AC" w:rsidRPr="00FB7CDD" w:rsidRDefault="008717EA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F50AC" w:rsidRPr="00FB7CDD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FB7CDD">
              <w:rPr>
                <w:rFonts w:ascii="Times New Roman" w:hAnsi="Times New Roman"/>
                <w:sz w:val="28"/>
                <w:szCs w:val="28"/>
              </w:rPr>
              <w:t>а</w:t>
            </w:r>
            <w:r w:rsidR="00CF50AC" w:rsidRPr="00FB7CDD">
              <w:rPr>
                <w:rFonts w:ascii="Times New Roman" w:hAnsi="Times New Roman"/>
                <w:sz w:val="28"/>
                <w:szCs w:val="28"/>
              </w:rPr>
              <w:t xml:space="preserve"> Департамента занятости населения 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Белянцева </w:t>
            </w:r>
          </w:p>
          <w:p w:rsidR="00CF50AC" w:rsidRPr="00FB7CDD" w:rsidRDefault="00CF50AC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Cs/>
                <w:sz w:val="28"/>
                <w:szCs w:val="28"/>
              </w:rPr>
              <w:t>Начальник Департамента организации персонифицированного учета пенсионных прав застрахованных лиц Пенсионного фонда Российской Федерации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0AC" w:rsidRPr="00FB7CDD" w:rsidRDefault="00CF50AC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Морозова </w:t>
            </w:r>
          </w:p>
          <w:p w:rsidR="00CF50AC" w:rsidRPr="00FB7CDD" w:rsidRDefault="00CF50AC" w:rsidP="00E57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0AC" w:rsidRPr="00FB7CDD" w:rsidRDefault="00CF50AC" w:rsidP="00E570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департамента -начальник отдела стран СНГ Департамента правовой, </w:t>
            </w: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>законопроектной  и</w:t>
            </w:r>
            <w:proofErr w:type="gramEnd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международной деятельности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Левченко                                  Ольга Васильевна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референт Департамента комплексного анализа и прогнозирования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8717EA" w:rsidP="009D7FD0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7CDD"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 w:rsidR="00CF50AC" w:rsidRPr="00FB7CDD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Костевич                                    Ирина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Министр труда и социальной защиты Республики Беларусь                            </w:t>
            </w:r>
            <w:proofErr w:type="gramStart"/>
            <w:r w:rsidRPr="00FB7CD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председатель  коллегии)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Ковальков                         Валерий Валерьевич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труда и социальной защиты Республики Беларусь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Старовойтов                         Игорь Григорьевич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труда и социальной защиты Республики Беларусь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Мацукевич                    Татьяна Юрьевна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директор РУП «Центр информационных технологий Министерства труда                                и социальной защиты Республики Беларусь»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Павлюченко                        Наталия Викторовна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управляющий Фондом социальной защиты населения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Пюрко                                     Юрий Иосифович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начальник главного управления труда                  и заработной платы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Лабкович                      Вера Владимировна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начальник управления народонаселения, гендерной и семейной политики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Токун                                         Олег Валерьевич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политики занятости </w:t>
            </w:r>
            <w:r w:rsidRPr="00FB7CDD">
              <w:rPr>
                <w:rFonts w:ascii="Times New Roman" w:hAnsi="Times New Roman"/>
                <w:i/>
                <w:sz w:val="28"/>
                <w:szCs w:val="28"/>
              </w:rPr>
              <w:t>(член коллегии)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Островская                         Ольга Валерьевна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начальник отдела международного сотрудничества и социального партнерства</w:t>
            </w:r>
          </w:p>
        </w:tc>
      </w:tr>
      <w:tr w:rsidR="00CF50AC" w:rsidRPr="00FB7CDD" w:rsidTr="00766B3D">
        <w:trPr>
          <w:gridBefore w:val="1"/>
          <w:gridAfter w:val="1"/>
          <w:wBefore w:w="142" w:type="dxa"/>
          <w:wAfter w:w="283" w:type="dxa"/>
          <w:trHeight w:val="4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CF50AC">
            <w:pPr>
              <w:spacing w:before="120" w:after="12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Пырко                                        Ирина Анатольевна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F50AC" w:rsidRPr="00FB7CDD" w:rsidRDefault="00CF50AC" w:rsidP="00E570AA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 xml:space="preserve">начальник отдела трудовых отношений главного юридического управления  </w:t>
            </w:r>
          </w:p>
        </w:tc>
      </w:tr>
      <w:tr w:rsidR="001B7C53" w:rsidRPr="00FB7CDD" w:rsidTr="009D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</w:tcPr>
          <w:p w:rsidR="001B7C53" w:rsidRPr="00FB7CDD" w:rsidRDefault="001B7C53" w:rsidP="001B7C53">
            <w:pPr>
              <w:spacing w:before="100" w:after="100" w:line="280" w:lineRule="exact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</w:tc>
      </w:tr>
    </w:tbl>
    <w:p w:rsidR="00654833" w:rsidRPr="00FB7CDD" w:rsidRDefault="00654833" w:rsidP="003D485B">
      <w:pPr>
        <w:numPr>
          <w:ilvl w:val="0"/>
          <w:numId w:val="13"/>
        </w:numPr>
        <w:spacing w:after="0" w:line="28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О ходе выполнения решений совместного заседания коллегий Министерства труда и социальной защиты </w:t>
      </w:r>
      <w:r w:rsidR="001D0C8A" w:rsidRPr="00FB7CDD">
        <w:rPr>
          <w:rFonts w:ascii="Times New Roman" w:hAnsi="Times New Roman"/>
          <w:sz w:val="28"/>
          <w:szCs w:val="28"/>
        </w:rPr>
        <w:t xml:space="preserve">Республики Беларусь                    </w:t>
      </w:r>
      <w:r w:rsidRPr="00FB7CDD">
        <w:rPr>
          <w:rFonts w:ascii="Times New Roman" w:hAnsi="Times New Roman"/>
          <w:sz w:val="28"/>
          <w:szCs w:val="28"/>
        </w:rPr>
        <w:t xml:space="preserve">                и Министерства труда и социальной защиты </w:t>
      </w:r>
      <w:r w:rsidR="00E570AA" w:rsidRPr="00FB7CDD">
        <w:rPr>
          <w:rFonts w:ascii="Times New Roman" w:hAnsi="Times New Roman"/>
          <w:sz w:val="28"/>
          <w:szCs w:val="28"/>
        </w:rPr>
        <w:t>Российской Федерации от 7 </w:t>
      </w:r>
      <w:r w:rsidR="001D0C8A" w:rsidRPr="00FB7CDD">
        <w:rPr>
          <w:rFonts w:ascii="Times New Roman" w:hAnsi="Times New Roman"/>
          <w:sz w:val="28"/>
          <w:szCs w:val="28"/>
        </w:rPr>
        <w:t>декабря 2018</w:t>
      </w:r>
      <w:r w:rsidRPr="00FB7CDD">
        <w:rPr>
          <w:rFonts w:ascii="Times New Roman" w:hAnsi="Times New Roman"/>
          <w:sz w:val="28"/>
          <w:szCs w:val="28"/>
        </w:rPr>
        <w:t xml:space="preserve"> г.</w:t>
      </w:r>
    </w:p>
    <w:p w:rsidR="001D0C8A" w:rsidRPr="00FB7CDD" w:rsidRDefault="001D0C8A" w:rsidP="003D485B">
      <w:pPr>
        <w:spacing w:after="0" w:line="280" w:lineRule="exact"/>
        <w:ind w:left="720" w:right="-2"/>
        <w:jc w:val="both"/>
        <w:rPr>
          <w:rFonts w:ascii="Times New Roman" w:hAnsi="Times New Roman"/>
          <w:sz w:val="28"/>
          <w:szCs w:val="28"/>
        </w:rPr>
      </w:pPr>
    </w:p>
    <w:p w:rsidR="001D0C8A" w:rsidRPr="00FB7CDD" w:rsidRDefault="001D0C8A" w:rsidP="003D485B">
      <w:pPr>
        <w:pStyle w:val="ListParagraph"/>
        <w:numPr>
          <w:ilvl w:val="1"/>
          <w:numId w:val="1"/>
        </w:numPr>
        <w:spacing w:after="0" w:line="28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О совершенствовании механизмов предупреждения производственного травматизма в Республике Беларусь и Российской Федерации  </w:t>
      </w:r>
    </w:p>
    <w:tbl>
      <w:tblPr>
        <w:tblW w:w="9027" w:type="dxa"/>
        <w:tblInd w:w="7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654833" w:rsidRPr="00FB7CDD" w:rsidTr="00A27673">
        <w:tc>
          <w:tcPr>
            <w:tcW w:w="9027" w:type="dxa"/>
          </w:tcPr>
          <w:p w:rsidR="00654833" w:rsidRPr="00FB7CDD" w:rsidRDefault="001D0C8A" w:rsidP="001D0C8A">
            <w:pPr>
              <w:spacing w:before="60" w:after="0" w:line="280" w:lineRule="exact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(Корж В.А., Старовойтов И.Г.</w:t>
            </w:r>
            <w:proofErr w:type="gramStart"/>
            <w:r w:rsidR="001B7C53" w:rsidRPr="00FB7CDD">
              <w:rPr>
                <w:rFonts w:ascii="Times New Roman" w:hAnsi="Times New Roman"/>
                <w:sz w:val="28"/>
                <w:szCs w:val="28"/>
              </w:rPr>
              <w:t>,  Костевич</w:t>
            </w:r>
            <w:proofErr w:type="gramEnd"/>
            <w:r w:rsidR="001B7C53" w:rsidRPr="00FB7CDD">
              <w:rPr>
                <w:rFonts w:ascii="Times New Roman" w:hAnsi="Times New Roman"/>
                <w:sz w:val="28"/>
                <w:szCs w:val="28"/>
              </w:rPr>
              <w:t xml:space="preserve"> И.А., Вовченко А.В.</w:t>
            </w:r>
            <w:r w:rsidR="00850384" w:rsidRPr="00FB7C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654833" w:rsidRPr="00FB7CDD" w:rsidRDefault="00654833" w:rsidP="00850384">
      <w:pPr>
        <w:shd w:val="clear" w:color="auto" w:fill="FFFFFF"/>
        <w:tabs>
          <w:tab w:val="left" w:pos="1134"/>
        </w:tabs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844B7" w:rsidRPr="00FB7CDD" w:rsidRDefault="00066712" w:rsidP="003D485B">
      <w:pPr>
        <w:pStyle w:val="ListParagraph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lastRenderedPageBreak/>
        <w:t xml:space="preserve">Принять к сведению информацию Министерства труда </w:t>
      </w:r>
      <w:r w:rsidR="00BB0322" w:rsidRPr="00FB7CDD">
        <w:rPr>
          <w:rFonts w:ascii="Times New Roman" w:hAnsi="Times New Roman"/>
          <w:sz w:val="28"/>
          <w:szCs w:val="28"/>
        </w:rPr>
        <w:t xml:space="preserve">   </w:t>
      </w:r>
      <w:r w:rsidRPr="00FB7CDD">
        <w:rPr>
          <w:rFonts w:ascii="Times New Roman" w:hAnsi="Times New Roman"/>
          <w:sz w:val="28"/>
          <w:szCs w:val="28"/>
        </w:rPr>
        <w:t xml:space="preserve">и социальной защиты </w:t>
      </w:r>
      <w:r w:rsidR="008039AD" w:rsidRPr="00FB7CD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B7CDD">
        <w:rPr>
          <w:rFonts w:ascii="Times New Roman" w:hAnsi="Times New Roman"/>
          <w:sz w:val="28"/>
          <w:szCs w:val="28"/>
        </w:rPr>
        <w:t xml:space="preserve">и Министерства труда </w:t>
      </w:r>
      <w:r w:rsidR="00BB0322" w:rsidRPr="00FB7CDD">
        <w:rPr>
          <w:rFonts w:ascii="Times New Roman" w:hAnsi="Times New Roman"/>
          <w:sz w:val="28"/>
          <w:szCs w:val="28"/>
        </w:rPr>
        <w:t xml:space="preserve">  </w:t>
      </w:r>
      <w:r w:rsidRPr="00FB7CDD">
        <w:rPr>
          <w:rFonts w:ascii="Times New Roman" w:hAnsi="Times New Roman"/>
          <w:sz w:val="28"/>
          <w:szCs w:val="28"/>
        </w:rPr>
        <w:t>и социально</w:t>
      </w:r>
      <w:r w:rsidR="00C930B1" w:rsidRPr="00FB7CDD">
        <w:rPr>
          <w:rFonts w:ascii="Times New Roman" w:hAnsi="Times New Roman"/>
          <w:sz w:val="28"/>
          <w:szCs w:val="28"/>
        </w:rPr>
        <w:t xml:space="preserve">й защиты </w:t>
      </w:r>
      <w:r w:rsidR="008039AD" w:rsidRPr="00FB7CDD">
        <w:rPr>
          <w:rFonts w:ascii="Times New Roman" w:hAnsi="Times New Roman"/>
          <w:sz w:val="28"/>
          <w:szCs w:val="28"/>
        </w:rPr>
        <w:t xml:space="preserve">Республики Беларусь </w:t>
      </w:r>
      <w:r w:rsidR="00C930B1" w:rsidRPr="00FB7CDD">
        <w:rPr>
          <w:rFonts w:ascii="Times New Roman" w:hAnsi="Times New Roman"/>
          <w:sz w:val="28"/>
          <w:szCs w:val="28"/>
        </w:rPr>
        <w:t xml:space="preserve">о </w:t>
      </w:r>
      <w:r w:rsidRPr="00FB7CDD">
        <w:rPr>
          <w:rFonts w:ascii="Times New Roman" w:hAnsi="Times New Roman"/>
          <w:sz w:val="28"/>
          <w:szCs w:val="28"/>
        </w:rPr>
        <w:t>выполнении</w:t>
      </w:r>
      <w:r w:rsidR="00CF28E9" w:rsidRPr="00FB7CDD">
        <w:rPr>
          <w:rFonts w:ascii="Times New Roman" w:hAnsi="Times New Roman"/>
          <w:sz w:val="28"/>
          <w:szCs w:val="28"/>
        </w:rPr>
        <w:t xml:space="preserve"> решений совместного заседания </w:t>
      </w:r>
      <w:r w:rsidRPr="00FB7CDD">
        <w:rPr>
          <w:rFonts w:ascii="Times New Roman" w:hAnsi="Times New Roman"/>
          <w:sz w:val="28"/>
          <w:szCs w:val="28"/>
        </w:rPr>
        <w:t xml:space="preserve">коллегий по </w:t>
      </w:r>
      <w:r w:rsidR="00B844B7" w:rsidRPr="00FB7CDD">
        <w:rPr>
          <w:rFonts w:ascii="Times New Roman" w:hAnsi="Times New Roman"/>
          <w:sz w:val="28"/>
          <w:szCs w:val="28"/>
        </w:rPr>
        <w:t>реализации мероприятий</w:t>
      </w:r>
      <w:r w:rsidR="00D63044" w:rsidRPr="00FB7CDD">
        <w:rPr>
          <w:rFonts w:ascii="Times New Roman" w:hAnsi="Times New Roman"/>
          <w:sz w:val="28"/>
          <w:szCs w:val="28"/>
        </w:rPr>
        <w:t>, направленных на совершенствование</w:t>
      </w:r>
      <w:r w:rsidR="00B844B7" w:rsidRPr="00FB7CDD">
        <w:rPr>
          <w:rFonts w:ascii="Times New Roman" w:hAnsi="Times New Roman"/>
          <w:sz w:val="28"/>
          <w:szCs w:val="28"/>
        </w:rPr>
        <w:t xml:space="preserve"> механизмов предупреждения производственного травматизма в </w:t>
      </w:r>
      <w:r w:rsidR="00877D32" w:rsidRPr="00FB7CDD">
        <w:rPr>
          <w:rFonts w:ascii="Times New Roman" w:hAnsi="Times New Roman"/>
          <w:sz w:val="28"/>
          <w:szCs w:val="28"/>
        </w:rPr>
        <w:t>Российской Федерации и Республике Беларусь</w:t>
      </w:r>
      <w:r w:rsidR="00B844B7" w:rsidRPr="00FB7CDD">
        <w:rPr>
          <w:rFonts w:ascii="Times New Roman" w:hAnsi="Times New Roman"/>
          <w:sz w:val="28"/>
          <w:szCs w:val="28"/>
        </w:rPr>
        <w:t xml:space="preserve">. </w:t>
      </w:r>
    </w:p>
    <w:p w:rsidR="00B02C6A" w:rsidRPr="00FB7CDD" w:rsidRDefault="00066712" w:rsidP="003D485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Отметить, что проводимая Ми</w:t>
      </w:r>
      <w:r w:rsidR="005950B4" w:rsidRPr="00FB7CDD">
        <w:rPr>
          <w:rFonts w:ascii="Times New Roman" w:hAnsi="Times New Roman"/>
          <w:sz w:val="28"/>
          <w:szCs w:val="28"/>
        </w:rPr>
        <w:t xml:space="preserve">нистерством труда и социальной </w:t>
      </w:r>
      <w:r w:rsidRPr="00FB7CDD">
        <w:rPr>
          <w:rFonts w:ascii="Times New Roman" w:hAnsi="Times New Roman"/>
          <w:sz w:val="28"/>
          <w:szCs w:val="28"/>
        </w:rPr>
        <w:t xml:space="preserve">защиты </w:t>
      </w:r>
      <w:r w:rsidR="00B37DC0" w:rsidRPr="00FB7CD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B7CDD">
        <w:rPr>
          <w:rFonts w:ascii="Times New Roman" w:hAnsi="Times New Roman"/>
          <w:sz w:val="28"/>
          <w:szCs w:val="28"/>
        </w:rPr>
        <w:t xml:space="preserve">и Министерством труда и социальной защиты </w:t>
      </w:r>
      <w:r w:rsidR="00B37DC0" w:rsidRPr="00FB7CDD">
        <w:rPr>
          <w:rFonts w:ascii="Times New Roman" w:hAnsi="Times New Roman"/>
          <w:sz w:val="28"/>
          <w:szCs w:val="28"/>
        </w:rPr>
        <w:t xml:space="preserve">Республики Беларусь работа </w:t>
      </w:r>
      <w:r w:rsidR="00D63044" w:rsidRPr="00FB7CDD">
        <w:rPr>
          <w:rFonts w:ascii="Times New Roman" w:hAnsi="Times New Roman"/>
          <w:sz w:val="28"/>
          <w:szCs w:val="28"/>
        </w:rPr>
        <w:t xml:space="preserve">по совершенствованию механизмов предупреждения производственного травматизма </w:t>
      </w:r>
      <w:r w:rsidR="00B37DC0" w:rsidRPr="00FB7CDD">
        <w:rPr>
          <w:rFonts w:ascii="Times New Roman" w:hAnsi="Times New Roman"/>
          <w:sz w:val="28"/>
          <w:szCs w:val="28"/>
        </w:rPr>
        <w:t>способствует</w:t>
      </w:r>
      <w:r w:rsidR="00D63044" w:rsidRPr="00FB7CDD">
        <w:rPr>
          <w:rFonts w:ascii="Times New Roman" w:hAnsi="Times New Roman"/>
          <w:sz w:val="28"/>
          <w:szCs w:val="28"/>
        </w:rPr>
        <w:t xml:space="preserve"> созданию </w:t>
      </w:r>
      <w:r w:rsidR="00AE0559" w:rsidRPr="00FB7CDD">
        <w:rPr>
          <w:rFonts w:ascii="Times New Roman" w:hAnsi="Times New Roman"/>
          <w:sz w:val="28"/>
          <w:szCs w:val="28"/>
        </w:rPr>
        <w:t xml:space="preserve">здоровых и безопасных условий труда и формированию системы мер, направленных на обеспечение безопасности, сохранение жизни, </w:t>
      </w:r>
      <w:proofErr w:type="gramStart"/>
      <w:r w:rsidR="00AE0559" w:rsidRPr="00FB7CDD">
        <w:rPr>
          <w:rFonts w:ascii="Times New Roman" w:hAnsi="Times New Roman"/>
          <w:sz w:val="28"/>
          <w:szCs w:val="28"/>
        </w:rPr>
        <w:t>здоровья и работоспособности</w:t>
      </w:r>
      <w:proofErr w:type="gramEnd"/>
      <w:r w:rsidR="00AE0559" w:rsidRPr="00FB7CDD">
        <w:rPr>
          <w:rFonts w:ascii="Times New Roman" w:hAnsi="Times New Roman"/>
          <w:sz w:val="28"/>
          <w:szCs w:val="28"/>
        </w:rPr>
        <w:t xml:space="preserve"> работающих в</w:t>
      </w:r>
      <w:r w:rsidR="00CF377F" w:rsidRPr="00FB7CDD">
        <w:rPr>
          <w:rFonts w:ascii="Times New Roman" w:hAnsi="Times New Roman"/>
          <w:sz w:val="28"/>
          <w:szCs w:val="28"/>
        </w:rPr>
        <w:t xml:space="preserve"> процессе трудовой деятельности</w:t>
      </w:r>
      <w:r w:rsidR="00B02C6A" w:rsidRPr="00FB7CDD">
        <w:rPr>
          <w:rFonts w:ascii="Times New Roman" w:hAnsi="Times New Roman"/>
          <w:sz w:val="28"/>
          <w:szCs w:val="28"/>
        </w:rPr>
        <w:t>.</w:t>
      </w:r>
    </w:p>
    <w:p w:rsidR="00FA0EE6" w:rsidRDefault="003D485B" w:rsidP="003D485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66712" w:rsidRPr="00FB7CDD" w:rsidRDefault="00FA0EE6" w:rsidP="003D485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485B">
        <w:rPr>
          <w:rFonts w:ascii="Times New Roman" w:hAnsi="Times New Roman"/>
          <w:sz w:val="28"/>
          <w:szCs w:val="28"/>
        </w:rPr>
        <w:t xml:space="preserve"> </w:t>
      </w:r>
      <w:r w:rsidR="00066712" w:rsidRPr="00FB7CDD">
        <w:rPr>
          <w:rFonts w:ascii="Times New Roman" w:hAnsi="Times New Roman"/>
          <w:sz w:val="28"/>
          <w:szCs w:val="28"/>
        </w:rPr>
        <w:t>В ходе совместного заседания колл</w:t>
      </w:r>
      <w:r w:rsidR="003D485B">
        <w:rPr>
          <w:rFonts w:ascii="Times New Roman" w:hAnsi="Times New Roman"/>
          <w:sz w:val="28"/>
          <w:szCs w:val="28"/>
        </w:rPr>
        <w:t>егий Министерства труда</w:t>
      </w:r>
      <w:r w:rsidR="00066712" w:rsidRPr="00FB7CDD">
        <w:rPr>
          <w:rFonts w:ascii="Times New Roman" w:hAnsi="Times New Roman"/>
          <w:sz w:val="28"/>
          <w:szCs w:val="28"/>
        </w:rPr>
        <w:t xml:space="preserve"> и социальной защиты </w:t>
      </w:r>
      <w:r w:rsidR="00ED0AE5" w:rsidRPr="00FB7CD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66712" w:rsidRPr="00FB7CDD">
        <w:rPr>
          <w:rFonts w:ascii="Times New Roman" w:hAnsi="Times New Roman"/>
          <w:sz w:val="28"/>
          <w:szCs w:val="28"/>
        </w:rPr>
        <w:t>и Министер</w:t>
      </w:r>
      <w:r w:rsidR="003D485B">
        <w:rPr>
          <w:rFonts w:ascii="Times New Roman" w:hAnsi="Times New Roman"/>
          <w:sz w:val="28"/>
          <w:szCs w:val="28"/>
        </w:rPr>
        <w:t xml:space="preserve">ства труда   </w:t>
      </w:r>
      <w:r w:rsidR="00066712" w:rsidRPr="00FB7CDD">
        <w:rPr>
          <w:rFonts w:ascii="Times New Roman" w:hAnsi="Times New Roman"/>
          <w:sz w:val="28"/>
          <w:szCs w:val="28"/>
        </w:rPr>
        <w:t xml:space="preserve">и социальной защиты </w:t>
      </w:r>
      <w:r w:rsidR="00ED0AE5" w:rsidRPr="00FB7CDD">
        <w:rPr>
          <w:rFonts w:ascii="Times New Roman" w:hAnsi="Times New Roman"/>
          <w:sz w:val="28"/>
          <w:szCs w:val="28"/>
        </w:rPr>
        <w:t xml:space="preserve">Республики Беларусь </w:t>
      </w:r>
      <w:r w:rsidR="00066712" w:rsidRPr="00FB7CDD">
        <w:rPr>
          <w:rFonts w:ascii="Times New Roman" w:hAnsi="Times New Roman"/>
          <w:sz w:val="28"/>
          <w:szCs w:val="28"/>
        </w:rPr>
        <w:t>РЕШЕНО:</w:t>
      </w:r>
      <w:r w:rsidR="00ED0AE5" w:rsidRPr="00FB7CDD">
        <w:rPr>
          <w:rFonts w:ascii="Times New Roman" w:hAnsi="Times New Roman"/>
          <w:sz w:val="28"/>
          <w:szCs w:val="28"/>
        </w:rPr>
        <w:t xml:space="preserve"> </w:t>
      </w:r>
    </w:p>
    <w:p w:rsidR="001846B5" w:rsidRPr="00FB7CDD" w:rsidRDefault="00066712" w:rsidP="003D485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Style w:val="1"/>
          <w:color w:val="000000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Министерству труда и социальной защиты </w:t>
      </w:r>
      <w:r w:rsidR="00ED0AE5" w:rsidRPr="00FB7CDD">
        <w:rPr>
          <w:rFonts w:ascii="Times New Roman" w:hAnsi="Times New Roman"/>
          <w:sz w:val="28"/>
          <w:szCs w:val="28"/>
        </w:rPr>
        <w:t xml:space="preserve">Российской Федерации                     </w:t>
      </w:r>
      <w:r w:rsidRPr="00FB7CDD">
        <w:rPr>
          <w:rFonts w:ascii="Times New Roman" w:hAnsi="Times New Roman"/>
          <w:sz w:val="28"/>
          <w:szCs w:val="28"/>
        </w:rPr>
        <w:t xml:space="preserve"> </w:t>
      </w:r>
      <w:r w:rsidR="00C930B1" w:rsidRPr="00FB7CDD">
        <w:rPr>
          <w:rFonts w:ascii="Times New Roman" w:hAnsi="Times New Roman"/>
          <w:sz w:val="28"/>
          <w:szCs w:val="28"/>
        </w:rPr>
        <w:t xml:space="preserve">                        </w:t>
      </w:r>
      <w:r w:rsidRPr="00FB7CDD">
        <w:rPr>
          <w:rFonts w:ascii="Times New Roman" w:hAnsi="Times New Roman"/>
          <w:sz w:val="28"/>
          <w:szCs w:val="28"/>
        </w:rPr>
        <w:t xml:space="preserve">и Министерству труда и социальной защиты </w:t>
      </w:r>
      <w:r w:rsidR="00ED0AE5" w:rsidRPr="00FB7CDD">
        <w:rPr>
          <w:rFonts w:ascii="Times New Roman" w:hAnsi="Times New Roman"/>
          <w:sz w:val="28"/>
          <w:szCs w:val="28"/>
        </w:rPr>
        <w:t>Республики Беларусь</w:t>
      </w:r>
      <w:r w:rsidR="00ED0AE5" w:rsidRPr="00FB7CDD">
        <w:rPr>
          <w:rStyle w:val="1"/>
          <w:color w:val="000000"/>
          <w:sz w:val="28"/>
          <w:szCs w:val="28"/>
        </w:rPr>
        <w:t xml:space="preserve"> </w:t>
      </w:r>
      <w:r w:rsidR="00C930B1" w:rsidRPr="00FB7CDD">
        <w:rPr>
          <w:rStyle w:val="1"/>
          <w:color w:val="000000"/>
          <w:sz w:val="28"/>
          <w:szCs w:val="28"/>
        </w:rPr>
        <w:t>продолжить работу</w:t>
      </w:r>
      <w:r w:rsidR="00ED0AE5" w:rsidRPr="00FB7CDD">
        <w:rPr>
          <w:rStyle w:val="1"/>
          <w:color w:val="000000"/>
          <w:sz w:val="28"/>
          <w:szCs w:val="28"/>
        </w:rPr>
        <w:t xml:space="preserve"> по </w:t>
      </w:r>
      <w:r w:rsidR="001846B5" w:rsidRPr="00FB7CDD">
        <w:rPr>
          <w:rStyle w:val="1"/>
          <w:color w:val="000000"/>
          <w:sz w:val="28"/>
          <w:szCs w:val="28"/>
        </w:rPr>
        <w:t>выработке единых методов и средств управления, направленных на организацию деятельности</w:t>
      </w:r>
      <w:r w:rsidR="001846B5" w:rsidRPr="00FB7CDD">
        <w:rPr>
          <w:rFonts w:ascii="Times New Roman" w:hAnsi="Times New Roman"/>
          <w:sz w:val="28"/>
          <w:szCs w:val="28"/>
        </w:rPr>
        <w:t xml:space="preserve"> по</w:t>
      </w:r>
      <w:r w:rsidR="001846B5" w:rsidRPr="00FB7CDD">
        <w:rPr>
          <w:sz w:val="28"/>
          <w:szCs w:val="28"/>
        </w:rPr>
        <w:t xml:space="preserve"> </w:t>
      </w:r>
      <w:r w:rsidR="001846B5" w:rsidRPr="00FB7CDD">
        <w:rPr>
          <w:rStyle w:val="1"/>
          <w:color w:val="000000"/>
          <w:sz w:val="28"/>
          <w:szCs w:val="28"/>
        </w:rPr>
        <w:t>снижению уровня профессиональных рисков и формированию системы предупреждения производственного травматизма</w:t>
      </w:r>
      <w:r w:rsidR="002E33BD" w:rsidRPr="00FB7CDD">
        <w:rPr>
          <w:rStyle w:val="1"/>
          <w:color w:val="000000"/>
          <w:sz w:val="28"/>
          <w:szCs w:val="28"/>
        </w:rPr>
        <w:t>, обмену практиками по вопросам реализации концепции «нулевого травматизма»;</w:t>
      </w:r>
    </w:p>
    <w:p w:rsidR="000F08E7" w:rsidRPr="00FB7CDD" w:rsidRDefault="000F08E7" w:rsidP="003D485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Style w:val="1"/>
          <w:color w:val="000000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Министерству труда и социальной защиты Российской Федерации изучить опыт работы мобильных групп в Республике Беларусь, созданных для управления охраной труда на территориальном уровне;</w:t>
      </w:r>
    </w:p>
    <w:p w:rsidR="002E33BD" w:rsidRPr="00FB7CDD" w:rsidRDefault="000F08E7" w:rsidP="003D485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Style w:val="1"/>
          <w:color w:val="000000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Министерству труда и социальной защиты Республики Беларусь изучить опыт </w:t>
      </w:r>
      <w:r w:rsidR="00B00A32" w:rsidRPr="00FB7CDD">
        <w:rPr>
          <w:rFonts w:ascii="Times New Roman" w:hAnsi="Times New Roman"/>
          <w:sz w:val="28"/>
          <w:szCs w:val="28"/>
        </w:rPr>
        <w:t xml:space="preserve">Министерства труда и социальной защиты Российской Федерации по </w:t>
      </w:r>
      <w:r w:rsidRPr="00FB7CDD">
        <w:rPr>
          <w:rFonts w:ascii="Times New Roman" w:hAnsi="Times New Roman"/>
          <w:sz w:val="28"/>
          <w:szCs w:val="28"/>
        </w:rPr>
        <w:t>создани</w:t>
      </w:r>
      <w:r w:rsidR="00B00A32" w:rsidRPr="00FB7CDD">
        <w:rPr>
          <w:rFonts w:ascii="Times New Roman" w:hAnsi="Times New Roman"/>
          <w:sz w:val="28"/>
          <w:szCs w:val="28"/>
        </w:rPr>
        <w:t>ю</w:t>
      </w:r>
      <w:r w:rsidR="0092312D">
        <w:rPr>
          <w:rFonts w:ascii="Times New Roman" w:hAnsi="Times New Roman"/>
          <w:sz w:val="28"/>
          <w:szCs w:val="28"/>
        </w:rPr>
        <w:t xml:space="preserve"> П</w:t>
      </w:r>
      <w:r w:rsidR="0058348F">
        <w:rPr>
          <w:rFonts w:ascii="Times New Roman" w:hAnsi="Times New Roman"/>
          <w:sz w:val="28"/>
          <w:szCs w:val="28"/>
        </w:rPr>
        <w:t>лана</w:t>
      </w:r>
      <w:r w:rsidRPr="00FB7CDD">
        <w:rPr>
          <w:rFonts w:ascii="Times New Roman" w:hAnsi="Times New Roman"/>
          <w:sz w:val="28"/>
          <w:szCs w:val="28"/>
        </w:rPr>
        <w:t xml:space="preserve"> </w:t>
      </w:r>
      <w:r w:rsidR="0058348F">
        <w:rPr>
          <w:rFonts w:ascii="Times New Roman" w:hAnsi="Times New Roman"/>
          <w:sz w:val="28"/>
          <w:szCs w:val="28"/>
        </w:rPr>
        <w:t>(«</w:t>
      </w:r>
      <w:r w:rsidRPr="00FB7CDD">
        <w:rPr>
          <w:rFonts w:ascii="Times New Roman" w:hAnsi="Times New Roman"/>
          <w:sz w:val="28"/>
          <w:szCs w:val="28"/>
        </w:rPr>
        <w:t>дорожной карты</w:t>
      </w:r>
      <w:r w:rsidR="0058348F">
        <w:rPr>
          <w:rFonts w:ascii="Times New Roman" w:hAnsi="Times New Roman"/>
          <w:sz w:val="28"/>
          <w:szCs w:val="28"/>
        </w:rPr>
        <w:t>») по реализации Соглашения между Министерством труда и социальной защиты Российской Федерации и Правительством Алтайского края о взаимодействии по вопросам реализации государственной политики в сфере улучшения условий и охраны труда на территории Алтайского края.</w:t>
      </w:r>
      <w:r w:rsidRPr="00FB7CDD">
        <w:rPr>
          <w:rFonts w:ascii="Times New Roman" w:hAnsi="Times New Roman"/>
          <w:sz w:val="28"/>
          <w:szCs w:val="28"/>
        </w:rPr>
        <w:t xml:space="preserve"> </w:t>
      </w:r>
    </w:p>
    <w:p w:rsidR="00066712" w:rsidRPr="00FB7CDD" w:rsidRDefault="00066712" w:rsidP="00850384">
      <w:pPr>
        <w:shd w:val="clear" w:color="auto" w:fill="FFFFFF"/>
        <w:tabs>
          <w:tab w:val="left" w:pos="1134"/>
        </w:tabs>
        <w:spacing w:after="0" w:line="240" w:lineRule="auto"/>
        <w:ind w:right="-284" w:firstLine="709"/>
        <w:jc w:val="both"/>
        <w:rPr>
          <w:rStyle w:val="1"/>
          <w:color w:val="000000"/>
          <w:sz w:val="28"/>
          <w:szCs w:val="28"/>
        </w:rPr>
      </w:pPr>
    </w:p>
    <w:p w:rsidR="001D0C8A" w:rsidRPr="00FB7CDD" w:rsidRDefault="001D0C8A" w:rsidP="003D485B">
      <w:pPr>
        <w:pStyle w:val="ListParagraph"/>
        <w:numPr>
          <w:ilvl w:val="1"/>
          <w:numId w:val="1"/>
        </w:numPr>
        <w:spacing w:after="0" w:line="28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О создании и перспективах развития информационных систем в сфере социального об</w:t>
      </w:r>
      <w:r w:rsidR="007E5BB3" w:rsidRPr="00FB7CDD">
        <w:rPr>
          <w:rFonts w:ascii="Times New Roman" w:hAnsi="Times New Roman"/>
          <w:sz w:val="28"/>
          <w:szCs w:val="28"/>
        </w:rPr>
        <w:t>еспечения в Республике Беларусь</w:t>
      </w:r>
      <w:r w:rsidR="00ED0AE5" w:rsidRPr="00FB7CDD">
        <w:rPr>
          <w:rFonts w:ascii="Times New Roman" w:hAnsi="Times New Roman"/>
          <w:sz w:val="28"/>
          <w:szCs w:val="28"/>
        </w:rPr>
        <w:t xml:space="preserve"> </w:t>
      </w:r>
      <w:r w:rsidRPr="00FB7CDD">
        <w:rPr>
          <w:rFonts w:ascii="Times New Roman" w:hAnsi="Times New Roman"/>
          <w:sz w:val="28"/>
          <w:szCs w:val="28"/>
        </w:rPr>
        <w:t xml:space="preserve">и Российской Федерации   </w:t>
      </w:r>
    </w:p>
    <w:tbl>
      <w:tblPr>
        <w:tblW w:w="9027" w:type="dxa"/>
        <w:tblInd w:w="7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1D0C8A" w:rsidRPr="00FB7CDD" w:rsidTr="00A27673">
        <w:tc>
          <w:tcPr>
            <w:tcW w:w="9027" w:type="dxa"/>
          </w:tcPr>
          <w:p w:rsidR="001D0C8A" w:rsidRPr="00FB7CDD" w:rsidRDefault="001D0C8A" w:rsidP="001D0C8A">
            <w:pPr>
              <w:spacing w:before="60" w:after="0" w:line="280" w:lineRule="exact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(Омелай Я.В., Ковальков В.В.</w:t>
            </w:r>
            <w:r w:rsidR="001B7C53" w:rsidRPr="00FB7CDD">
              <w:rPr>
                <w:rFonts w:ascii="Times New Roman" w:hAnsi="Times New Roman"/>
                <w:sz w:val="28"/>
                <w:szCs w:val="28"/>
              </w:rPr>
              <w:t>, Костевич И.А., Вовченко А.В.</w:t>
            </w:r>
            <w:r w:rsidRPr="00FB7CD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D0C8A" w:rsidRPr="00FB7CDD" w:rsidRDefault="001D0C8A" w:rsidP="00F031E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D0AE5" w:rsidRPr="00FB7CDD" w:rsidRDefault="003D485B" w:rsidP="003D485B">
      <w:pPr>
        <w:pStyle w:val="ListParagraph"/>
        <w:shd w:val="clear" w:color="auto" w:fill="FFFFFF"/>
        <w:tabs>
          <w:tab w:val="left" w:pos="0"/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D0AE5" w:rsidRPr="00FB7CDD">
        <w:rPr>
          <w:rFonts w:ascii="Times New Roman" w:hAnsi="Times New Roman"/>
          <w:sz w:val="28"/>
          <w:szCs w:val="28"/>
        </w:rPr>
        <w:t>Принять к сведению информацию Министерст</w:t>
      </w:r>
      <w:r>
        <w:rPr>
          <w:rFonts w:ascii="Times New Roman" w:hAnsi="Times New Roman"/>
          <w:sz w:val="28"/>
          <w:szCs w:val="28"/>
        </w:rPr>
        <w:t xml:space="preserve">ва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r w:rsidR="00ED0AE5" w:rsidRPr="00FB7CDD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ED0AE5" w:rsidRPr="00FB7CDD">
        <w:rPr>
          <w:rFonts w:ascii="Times New Roman" w:hAnsi="Times New Roman"/>
          <w:sz w:val="28"/>
          <w:szCs w:val="28"/>
        </w:rPr>
        <w:t xml:space="preserve"> социальной защиты Российской Ф</w:t>
      </w:r>
      <w:r w:rsidR="00A15506" w:rsidRPr="00FB7CDD">
        <w:rPr>
          <w:rFonts w:ascii="Times New Roman" w:hAnsi="Times New Roman"/>
          <w:sz w:val="28"/>
          <w:szCs w:val="28"/>
        </w:rPr>
        <w:t xml:space="preserve">едерации и Министерства труда </w:t>
      </w:r>
      <w:r w:rsidR="00ED0AE5" w:rsidRPr="00FB7CDD">
        <w:rPr>
          <w:rFonts w:ascii="Times New Roman" w:hAnsi="Times New Roman"/>
          <w:sz w:val="28"/>
          <w:szCs w:val="28"/>
        </w:rPr>
        <w:t xml:space="preserve">и социальной защиты Республики Беларусь о выполнении решений совместного заседания коллегий по </w:t>
      </w:r>
      <w:r w:rsidR="00A15506" w:rsidRPr="00FB7CDD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ED0AE5" w:rsidRPr="00FB7CDD">
        <w:rPr>
          <w:rFonts w:ascii="Times New Roman" w:hAnsi="Times New Roman"/>
          <w:sz w:val="28"/>
          <w:szCs w:val="28"/>
        </w:rPr>
        <w:t xml:space="preserve">по развитию информационных систем в сфере социального обеспечения в </w:t>
      </w:r>
      <w:r w:rsidR="00877D32" w:rsidRPr="00FB7CDD">
        <w:rPr>
          <w:rFonts w:ascii="Times New Roman" w:hAnsi="Times New Roman"/>
          <w:sz w:val="28"/>
          <w:szCs w:val="28"/>
        </w:rPr>
        <w:t>Российской Федерации и Республике Беларусь</w:t>
      </w:r>
      <w:r w:rsidR="00ED0AE5" w:rsidRPr="00FB7CDD">
        <w:rPr>
          <w:rFonts w:ascii="Times New Roman" w:hAnsi="Times New Roman"/>
          <w:sz w:val="28"/>
          <w:szCs w:val="28"/>
        </w:rPr>
        <w:t xml:space="preserve">. </w:t>
      </w:r>
    </w:p>
    <w:p w:rsidR="00ED0AE5" w:rsidRPr="00FB7CDD" w:rsidRDefault="00ED0AE5" w:rsidP="003D485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lastRenderedPageBreak/>
        <w:t xml:space="preserve">Отметить, что проводимая Министерством труда и социальной защиты Российской Федерации и Министерством труда и социальной защиты Республики Беларусь работа </w:t>
      </w:r>
      <w:r w:rsidR="00D63044" w:rsidRPr="00FB7CDD">
        <w:rPr>
          <w:rFonts w:ascii="Times New Roman" w:hAnsi="Times New Roman"/>
          <w:sz w:val="28"/>
          <w:szCs w:val="28"/>
        </w:rPr>
        <w:t>по созданию и развитию информационных систем в сфере соц</w:t>
      </w:r>
      <w:r w:rsidR="00B02C6A" w:rsidRPr="00FB7CDD">
        <w:rPr>
          <w:rFonts w:ascii="Times New Roman" w:hAnsi="Times New Roman"/>
          <w:sz w:val="28"/>
          <w:szCs w:val="28"/>
        </w:rPr>
        <w:t>иального обеспечения</w:t>
      </w:r>
      <w:r w:rsidR="00D63044" w:rsidRPr="00FB7CDD">
        <w:rPr>
          <w:rFonts w:ascii="Times New Roman" w:hAnsi="Times New Roman"/>
          <w:sz w:val="28"/>
          <w:szCs w:val="28"/>
        </w:rPr>
        <w:t xml:space="preserve"> способствует</w:t>
      </w:r>
      <w:r w:rsidR="00B02C6A" w:rsidRPr="00FB7CDD">
        <w:rPr>
          <w:rFonts w:ascii="Times New Roman" w:hAnsi="Times New Roman"/>
          <w:sz w:val="28"/>
          <w:szCs w:val="28"/>
        </w:rPr>
        <w:t xml:space="preserve"> повышению информированности граждан Республики Беларусь и Российской Федерации</w:t>
      </w:r>
      <w:r w:rsidR="00B02C6A" w:rsidRPr="00FB7CDD">
        <w:rPr>
          <w:rFonts w:ascii="Times New Roman" w:hAnsi="Times New Roman"/>
          <w:sz w:val="30"/>
          <w:szCs w:val="30"/>
        </w:rPr>
        <w:t xml:space="preserve"> о </w:t>
      </w:r>
      <w:r w:rsidR="00B02C6A" w:rsidRPr="00FB7CDD">
        <w:rPr>
          <w:rFonts w:ascii="Times New Roman" w:hAnsi="Times New Roman"/>
          <w:sz w:val="28"/>
          <w:szCs w:val="28"/>
        </w:rPr>
        <w:t>предоставлении мер социальной поддержки,</w:t>
      </w:r>
      <w:r w:rsidR="00D63044" w:rsidRPr="00FB7CDD">
        <w:rPr>
          <w:rFonts w:ascii="Times New Roman" w:hAnsi="Times New Roman"/>
          <w:sz w:val="28"/>
          <w:szCs w:val="28"/>
        </w:rPr>
        <w:t xml:space="preserve"> расширению спектра автоматизируемых функций и задач, позволяет в динамике отслеживать социально-экономическое положение населения и повышает качество управления социально-трудовой сферой. </w:t>
      </w:r>
    </w:p>
    <w:p w:rsidR="00ED0AE5" w:rsidRPr="00FB7CDD" w:rsidRDefault="00ED0AE5" w:rsidP="003D485B">
      <w:pPr>
        <w:shd w:val="clear" w:color="auto" w:fill="FFFFFF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D0AE5" w:rsidRPr="00FB7CDD" w:rsidRDefault="003D485B" w:rsidP="00FA0EE6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0AE5" w:rsidRPr="00FB7CDD">
        <w:rPr>
          <w:rFonts w:ascii="Times New Roman" w:hAnsi="Times New Roman"/>
          <w:sz w:val="28"/>
          <w:szCs w:val="28"/>
        </w:rPr>
        <w:t>В ходе совместного заседания коллегий Мин</w:t>
      </w:r>
      <w:r>
        <w:rPr>
          <w:rFonts w:ascii="Times New Roman" w:hAnsi="Times New Roman"/>
          <w:sz w:val="28"/>
          <w:szCs w:val="28"/>
        </w:rPr>
        <w:t xml:space="preserve">истерства труда   </w:t>
      </w:r>
      <w:r w:rsidR="00ED0AE5" w:rsidRPr="00FB7CDD">
        <w:rPr>
          <w:rFonts w:ascii="Times New Roman" w:hAnsi="Times New Roman"/>
          <w:sz w:val="28"/>
          <w:szCs w:val="28"/>
        </w:rPr>
        <w:t xml:space="preserve">и социальной защиты Российской Федерации и Министерства труда и социальной защиты Республики Беларусь РЕШЕНО: </w:t>
      </w:r>
    </w:p>
    <w:p w:rsidR="000E1BB4" w:rsidRPr="00FB7CDD" w:rsidRDefault="000E1BB4" w:rsidP="00FA0EE6">
      <w:pPr>
        <w:shd w:val="clear" w:color="auto" w:fill="FFFFFF"/>
        <w:spacing w:after="0" w:line="240" w:lineRule="auto"/>
        <w:ind w:firstLine="709"/>
        <w:jc w:val="both"/>
        <w:rPr>
          <w:rStyle w:val="1"/>
          <w:color w:val="000000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Министерству труда и социальной защиты Республики Беларусь, Министерству труда и социальной защиты Российской Федерации, Фонду социального страхования Российской Федерации, Пенсионному фонду Российской Федерации, Федеральной службе по труду и занятости</w:t>
      </w:r>
      <w:r w:rsidRPr="00FB7CDD">
        <w:rPr>
          <w:rStyle w:val="1"/>
          <w:color w:val="000000"/>
          <w:sz w:val="28"/>
          <w:szCs w:val="28"/>
        </w:rPr>
        <w:t>:</w:t>
      </w:r>
    </w:p>
    <w:p w:rsidR="009F354C" w:rsidRPr="00FB7CDD" w:rsidRDefault="009F354C" w:rsidP="00FA0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продолжить работу по развитию информационных систем в сфере социального обеспечения в рамках реализации мероприятий Государственной программы развития цифровой экономики и информационного общества на 2016 – 2020 годы, утвержденной постановлением Совета Министров Республики Беларусь от 23 марта 2016 г. № 235; </w:t>
      </w:r>
    </w:p>
    <w:p w:rsidR="009F354C" w:rsidRPr="00FB7CDD" w:rsidRDefault="009F354C" w:rsidP="00FA0E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обеспечить внедрение в постоянную эксплуатацию централизованных, модерниз</w:t>
      </w:r>
      <w:r w:rsidR="00B02C6A" w:rsidRPr="00FB7CDD">
        <w:rPr>
          <w:rFonts w:ascii="Times New Roman" w:hAnsi="Times New Roman"/>
          <w:sz w:val="28"/>
          <w:szCs w:val="28"/>
        </w:rPr>
        <w:t xml:space="preserve">ированных информационных систем </w:t>
      </w:r>
      <w:r w:rsidRPr="00FB7CDD">
        <w:rPr>
          <w:rFonts w:ascii="Times New Roman" w:hAnsi="Times New Roman"/>
          <w:sz w:val="28"/>
          <w:szCs w:val="28"/>
        </w:rPr>
        <w:t xml:space="preserve">и ресурсов в социально-трудовой сфере; </w:t>
      </w:r>
    </w:p>
    <w:p w:rsidR="00B02C6A" w:rsidRPr="00FB7CDD" w:rsidRDefault="009F354C" w:rsidP="00FA0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>обеспечить выполнение мероприятий Дорожной ка</w:t>
      </w:r>
      <w:r w:rsidR="00704E9F">
        <w:rPr>
          <w:rFonts w:ascii="Times New Roman" w:hAnsi="Times New Roman"/>
          <w:sz w:val="28"/>
          <w:szCs w:val="28"/>
        </w:rPr>
        <w:t xml:space="preserve">рты    </w:t>
      </w:r>
      <w:r w:rsidRPr="00FB7CDD">
        <w:rPr>
          <w:rFonts w:ascii="Times New Roman" w:hAnsi="Times New Roman"/>
          <w:sz w:val="28"/>
          <w:szCs w:val="28"/>
        </w:rPr>
        <w:t>по проведению опытной эксплуатации Белорусской интегрированной сервисно-расчетной системы в части подготовки к внедрению Единого регистра граждан, имеющих льготы, права на государственную и иные виды поддержки</w:t>
      </w:r>
      <w:r w:rsidR="00B02C6A" w:rsidRPr="00FB7CDD">
        <w:rPr>
          <w:rFonts w:ascii="Times New Roman" w:hAnsi="Times New Roman"/>
          <w:sz w:val="28"/>
          <w:szCs w:val="28"/>
        </w:rPr>
        <w:t>;</w:t>
      </w:r>
    </w:p>
    <w:p w:rsidR="000E1BB4" w:rsidRPr="00FB7CDD" w:rsidRDefault="00B02C6A" w:rsidP="00FA0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 </w:t>
      </w:r>
      <w:r w:rsidR="007E5BB3" w:rsidRPr="00FB7CDD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0E1BB4" w:rsidRPr="00FB7CDD">
        <w:rPr>
          <w:rFonts w:ascii="Times New Roman" w:hAnsi="Times New Roman"/>
          <w:sz w:val="28"/>
          <w:szCs w:val="28"/>
        </w:rPr>
        <w:t>по</w:t>
      </w:r>
      <w:r w:rsidR="000E1BB4" w:rsidRPr="00FB7CD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E1BB4" w:rsidRPr="00FB7CDD">
        <w:rPr>
          <w:rFonts w:ascii="Times New Roman" w:hAnsi="Times New Roman"/>
          <w:sz w:val="28"/>
          <w:szCs w:val="28"/>
        </w:rPr>
        <w:t>развитию информационных систем в сфере социального обеспечения, повышению эффективности информирования граждан о мерах социальной поддержки и об условиях их предоставления, в том числе в проактивном формате;</w:t>
      </w:r>
    </w:p>
    <w:p w:rsidR="000E1BB4" w:rsidRPr="00FB7CDD" w:rsidRDefault="007E5BB3" w:rsidP="00FA0E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0E1BB4" w:rsidRPr="00FB7CDD">
        <w:rPr>
          <w:rFonts w:ascii="Times New Roman" w:hAnsi="Times New Roman"/>
          <w:sz w:val="28"/>
          <w:szCs w:val="28"/>
        </w:rPr>
        <w:t xml:space="preserve">по унификации </w:t>
      </w:r>
      <w:r w:rsidR="000E1BB4" w:rsidRPr="00FB7C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интерфейсов Портала «Работа в России» и «Общереспубликанского банка вакансий» Республики Беларусь в рамках проекта ЕЭК </w:t>
      </w:r>
      <w:r w:rsidR="000E1BB4" w:rsidRPr="00FB7CDD">
        <w:rPr>
          <w:rFonts w:ascii="Times New Roman" w:hAnsi="Times New Roman"/>
          <w:sz w:val="28"/>
          <w:szCs w:val="28"/>
        </w:rPr>
        <w:t xml:space="preserve">«Унифицированная </w:t>
      </w:r>
      <w:r w:rsidR="000E1BB4" w:rsidRPr="00FB7CDD">
        <w:rPr>
          <w:rFonts w:ascii="Times New Roman" w:eastAsia="Times New Roman" w:hAnsi="Times New Roman"/>
          <w:bCs/>
          <w:sz w:val="28"/>
          <w:szCs w:val="28"/>
          <w:lang w:eastAsia="ru-RU"/>
        </w:rPr>
        <w:t>система поиска «Работа без границ»; о результатах работы доложить на совместном заседании коллегий в 2020 году.</w:t>
      </w:r>
    </w:p>
    <w:p w:rsidR="001D0C8A" w:rsidRPr="00FB7CDD" w:rsidRDefault="001D0C8A" w:rsidP="00FA0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D31" w:rsidRPr="00FB7CDD" w:rsidRDefault="00807D31" w:rsidP="003D485B">
      <w:pPr>
        <w:pStyle w:val="ListParagraph"/>
        <w:numPr>
          <w:ilvl w:val="0"/>
          <w:numId w:val="13"/>
        </w:numPr>
        <w:spacing w:after="0" w:line="28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О Дорожной карте по унификации законодательства в социально-трудовой сфере и сближению уровня социальных гарантий граждан Российской Федерации и Республики Беларусь </w:t>
      </w:r>
    </w:p>
    <w:tbl>
      <w:tblPr>
        <w:tblW w:w="9027" w:type="dxa"/>
        <w:tblInd w:w="7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807D31" w:rsidRPr="00FB7CDD" w:rsidTr="00C75AF9">
        <w:tc>
          <w:tcPr>
            <w:tcW w:w="9027" w:type="dxa"/>
          </w:tcPr>
          <w:p w:rsidR="00807D31" w:rsidRPr="00FB7CDD" w:rsidRDefault="00807D31" w:rsidP="00807D31">
            <w:pPr>
              <w:spacing w:before="60" w:after="0" w:line="280" w:lineRule="exact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(Топилин М.А., Костевич И.А.)</w:t>
            </w:r>
          </w:p>
        </w:tc>
      </w:tr>
    </w:tbl>
    <w:p w:rsidR="006A0864" w:rsidRDefault="006A0864" w:rsidP="00704E9F">
      <w:pPr>
        <w:pStyle w:val="Style5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0322" w:rsidRDefault="00E0519A" w:rsidP="00766B3D">
      <w:pPr>
        <w:pStyle w:val="Style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Style w:val="1"/>
          <w:color w:val="000000"/>
          <w:sz w:val="28"/>
          <w:szCs w:val="28"/>
        </w:rPr>
        <w:t xml:space="preserve">Принять к сведению информацию Министерства труда и социальной защиты Российской Федерации и Министерства труда и </w:t>
      </w:r>
      <w:r w:rsidRPr="00FB7CDD">
        <w:rPr>
          <w:rStyle w:val="1"/>
          <w:color w:val="000000"/>
          <w:sz w:val="28"/>
          <w:szCs w:val="28"/>
        </w:rPr>
        <w:lastRenderedPageBreak/>
        <w:t xml:space="preserve">социальной защиты Республики Беларусь о </w:t>
      </w:r>
      <w:r w:rsidR="00314BAD" w:rsidRPr="00FB7CDD">
        <w:rPr>
          <w:rFonts w:ascii="Times New Roman" w:hAnsi="Times New Roman"/>
          <w:sz w:val="28"/>
          <w:szCs w:val="28"/>
        </w:rPr>
        <w:t>Дорожной карт</w:t>
      </w:r>
      <w:r w:rsidRPr="00FB7CDD">
        <w:rPr>
          <w:rFonts w:ascii="Times New Roman" w:hAnsi="Times New Roman"/>
          <w:sz w:val="28"/>
          <w:szCs w:val="28"/>
        </w:rPr>
        <w:t>е</w:t>
      </w:r>
      <w:r w:rsidR="00314BAD" w:rsidRPr="00FB7CDD">
        <w:rPr>
          <w:rFonts w:ascii="Times New Roman" w:hAnsi="Times New Roman"/>
          <w:sz w:val="28"/>
          <w:szCs w:val="28"/>
        </w:rPr>
        <w:t xml:space="preserve"> по унификации законодательства в социально-трудовой сфере и сближению уровня социальных гарантий граждан Российской Федерации и Республики Беларусь</w:t>
      </w:r>
      <w:r w:rsidR="00A15506" w:rsidRPr="00FB7CDD">
        <w:rPr>
          <w:rFonts w:ascii="Times New Roman" w:hAnsi="Times New Roman"/>
          <w:sz w:val="28"/>
          <w:szCs w:val="28"/>
        </w:rPr>
        <w:t>.</w:t>
      </w:r>
    </w:p>
    <w:p w:rsidR="00FA0EE6" w:rsidRPr="00FB7CDD" w:rsidRDefault="00FA0EE6" w:rsidP="00766B3D">
      <w:pPr>
        <w:pStyle w:val="Style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</w:p>
    <w:p w:rsidR="00E0519A" w:rsidRPr="00FB7CDD" w:rsidRDefault="006A0864" w:rsidP="003D485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519A" w:rsidRPr="00FB7CDD">
        <w:rPr>
          <w:rFonts w:ascii="Times New Roman" w:hAnsi="Times New Roman"/>
          <w:sz w:val="28"/>
          <w:szCs w:val="28"/>
        </w:rPr>
        <w:t>В ходе совместного заседания коллегий Министер</w:t>
      </w:r>
      <w:r w:rsidR="003D485B">
        <w:rPr>
          <w:rFonts w:ascii="Times New Roman" w:hAnsi="Times New Roman"/>
          <w:sz w:val="28"/>
          <w:szCs w:val="28"/>
        </w:rPr>
        <w:t>ства труд</w:t>
      </w:r>
      <w:r w:rsidR="00FA0EE6">
        <w:rPr>
          <w:rFonts w:ascii="Times New Roman" w:hAnsi="Times New Roman"/>
          <w:sz w:val="28"/>
          <w:szCs w:val="28"/>
        </w:rPr>
        <w:t xml:space="preserve">а </w:t>
      </w:r>
      <w:r w:rsidR="00E0519A" w:rsidRPr="00FB7CDD">
        <w:rPr>
          <w:rFonts w:ascii="Times New Roman" w:hAnsi="Times New Roman"/>
          <w:sz w:val="28"/>
          <w:szCs w:val="28"/>
        </w:rPr>
        <w:t>и социальной защиты Российской Федерации и Министерства труда и социальной защиты Республики Беларусь РЕШЕНО:</w:t>
      </w:r>
    </w:p>
    <w:p w:rsidR="008C5AE3" w:rsidRDefault="008C5AE3" w:rsidP="00704E9F">
      <w:pPr>
        <w:pStyle w:val="Style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766B3D">
        <w:rPr>
          <w:rFonts w:ascii="Times New Roman" w:hAnsi="Times New Roman"/>
          <w:sz w:val="28"/>
          <w:szCs w:val="28"/>
        </w:rPr>
        <w:t>Одобрить основные этапы и сроки исполнения  Дорожной карты по унификации законодательства в социально-трудовой сфере и сближению уровня социальных гарантий граждан Российской Федерации и Республики Беларусь.</w:t>
      </w:r>
    </w:p>
    <w:p w:rsidR="00BB0322" w:rsidRPr="00766B3D" w:rsidRDefault="00BB0322" w:rsidP="00196160">
      <w:pPr>
        <w:pStyle w:val="Style5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Министерству труда и социальной защиты Российской Федерации, Министерству труда и социальной защиты Республики Беларусь  совместно  с  </w:t>
      </w:r>
      <w:r w:rsidRPr="00FB7CD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федеральными органами исполнительной власти Российской Федерации и республиканскими органами государственного управления Республики</w:t>
      </w:r>
      <w:r w:rsidR="00E0519A" w:rsidRPr="00FB7CD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Беларусь  обеспечить выполнение</w:t>
      </w:r>
      <w:r w:rsidRPr="00FB7CD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мероприятий </w:t>
      </w:r>
      <w:r w:rsidRPr="00FB7CDD">
        <w:rPr>
          <w:rFonts w:ascii="Times New Roman" w:hAnsi="Times New Roman"/>
          <w:sz w:val="28"/>
          <w:szCs w:val="28"/>
        </w:rPr>
        <w:t>Дорожной карты по унификации законодательства в социально-трудовой сфере и сближению уровня социальных гарантий граждан Российской Федерации и Республики Беларусь</w:t>
      </w:r>
      <w:r w:rsidR="00630069" w:rsidRPr="00FB7CDD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8C5AE3" w:rsidRPr="00766B3D">
        <w:rPr>
          <w:rFonts w:ascii="Times New Roman" w:hAnsi="Times New Roman"/>
          <w:sz w:val="28"/>
          <w:szCs w:val="28"/>
        </w:rPr>
        <w:t>,  предусматривающие:</w:t>
      </w:r>
    </w:p>
    <w:p w:rsidR="008C5AE3" w:rsidRPr="00766B3D" w:rsidRDefault="008C5AE3" w:rsidP="00FA3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3D">
        <w:rPr>
          <w:rFonts w:ascii="Times New Roman" w:hAnsi="Times New Roman"/>
          <w:sz w:val="28"/>
          <w:szCs w:val="28"/>
        </w:rPr>
        <w:t>проведение сравнительного анализа законодательства</w:t>
      </w:r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C5AE3" w:rsidRPr="00766B3D" w:rsidRDefault="008C5AE3" w:rsidP="00FA3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>согласование единых подходов в части сближения</w:t>
      </w:r>
      <w:r w:rsidRPr="00766B3D">
        <w:rPr>
          <w:rFonts w:ascii="Times New Roman" w:hAnsi="Times New Roman"/>
          <w:sz w:val="28"/>
          <w:szCs w:val="28"/>
        </w:rPr>
        <w:t xml:space="preserve"> уровня социальных гарантий </w:t>
      </w:r>
      <w:proofErr w:type="gramStart"/>
      <w:r w:rsidRPr="00766B3D">
        <w:rPr>
          <w:rFonts w:ascii="Times New Roman" w:hAnsi="Times New Roman"/>
          <w:sz w:val="28"/>
          <w:szCs w:val="28"/>
        </w:rPr>
        <w:t>гражданам  государств</w:t>
      </w:r>
      <w:proofErr w:type="gramEnd"/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C5AE3" w:rsidRPr="00766B3D" w:rsidRDefault="008C5AE3" w:rsidP="00FA3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перечня нормативных правовых актов, в которые требуется внести изменения и дополнения с целью унификации (сближения) законодательства, </w:t>
      </w:r>
    </w:p>
    <w:p w:rsidR="008C5AE3" w:rsidRPr="00766B3D" w:rsidRDefault="008C5AE3" w:rsidP="00FA3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предложений по внесению изменений в </w:t>
      </w:r>
      <w:proofErr w:type="gramStart"/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законодательство,  подготовка</w:t>
      </w:r>
      <w:proofErr w:type="gramEnd"/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директив Совета Министров Союзного государства,</w:t>
      </w:r>
    </w:p>
    <w:p w:rsidR="008C5AE3" w:rsidRPr="00766B3D" w:rsidRDefault="008C5AE3" w:rsidP="00FA3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проектов нормативных правовых актов, обеспечивающих реализацию положений директивы Совета Министров Союзного государства.</w:t>
      </w:r>
    </w:p>
    <w:p w:rsidR="00704E9F" w:rsidRDefault="00704E9F" w:rsidP="00FA3B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B3D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выполнения в установленные сроки </w:t>
      </w:r>
      <w:r w:rsidRPr="00766B3D">
        <w:rPr>
          <w:rFonts w:ascii="Times New Roman" w:hAnsi="Times New Roman"/>
          <w:sz w:val="28"/>
          <w:szCs w:val="28"/>
        </w:rPr>
        <w:t xml:space="preserve">основных этапов и </w:t>
      </w:r>
      <w:proofErr w:type="gramStart"/>
      <w:r w:rsidRPr="00766B3D">
        <w:rPr>
          <w:rFonts w:ascii="Times New Roman" w:hAnsi="Times New Roman"/>
          <w:sz w:val="28"/>
          <w:szCs w:val="28"/>
        </w:rPr>
        <w:t>мероприятий  дорожной</w:t>
      </w:r>
      <w:proofErr w:type="gramEnd"/>
      <w:r w:rsidRPr="00766B3D">
        <w:rPr>
          <w:rFonts w:ascii="Times New Roman" w:hAnsi="Times New Roman"/>
          <w:sz w:val="28"/>
          <w:szCs w:val="28"/>
        </w:rPr>
        <w:t xml:space="preserve">  карты   предусмотреть  проведение  заседаний рабочих групп, в том числе в режиме видеоконференции.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1314D" w:rsidRPr="00FB7CDD" w:rsidRDefault="0061314D" w:rsidP="00704E9F">
      <w:pPr>
        <w:pStyle w:val="ListParagraph"/>
        <w:spacing w:after="0" w:line="240" w:lineRule="auto"/>
        <w:ind w:left="1440" w:right="-284"/>
        <w:jc w:val="both"/>
        <w:rPr>
          <w:rFonts w:ascii="Times New Roman" w:hAnsi="Times New Roman"/>
          <w:sz w:val="28"/>
          <w:szCs w:val="28"/>
        </w:rPr>
      </w:pPr>
    </w:p>
    <w:p w:rsidR="001D0C8A" w:rsidRPr="00FB7CDD" w:rsidRDefault="001D0C8A" w:rsidP="00B02F2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1D0C8A" w:rsidRPr="00FB7CDD" w:rsidRDefault="006A0864" w:rsidP="003D485B">
      <w:pPr>
        <w:pStyle w:val="ListParagraph"/>
        <w:spacing w:after="0" w:line="28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1314D" w:rsidRPr="00FB7CDD">
        <w:rPr>
          <w:rFonts w:ascii="Times New Roman" w:hAnsi="Times New Roman"/>
          <w:sz w:val="28"/>
          <w:szCs w:val="28"/>
        </w:rPr>
        <w:t xml:space="preserve">. </w:t>
      </w:r>
      <w:r w:rsidR="00177699" w:rsidRPr="00FB7CDD">
        <w:rPr>
          <w:rFonts w:ascii="Times New Roman" w:hAnsi="Times New Roman"/>
          <w:sz w:val="28"/>
          <w:szCs w:val="28"/>
        </w:rPr>
        <w:t>О работе в Российской Федерации и Республике Беларусь по</w:t>
      </w:r>
      <w:r w:rsidR="001D0C8A" w:rsidRPr="00FB7CDD">
        <w:rPr>
          <w:rFonts w:ascii="Times New Roman" w:hAnsi="Times New Roman"/>
          <w:sz w:val="28"/>
          <w:szCs w:val="28"/>
        </w:rPr>
        <w:t xml:space="preserve"> </w:t>
      </w:r>
      <w:r w:rsidR="00CA5A85" w:rsidRPr="00FB7CDD">
        <w:rPr>
          <w:rFonts w:ascii="Times New Roman" w:hAnsi="Times New Roman"/>
          <w:sz w:val="28"/>
          <w:szCs w:val="28"/>
        </w:rPr>
        <w:t xml:space="preserve">пункту 1.6. </w:t>
      </w:r>
      <w:r w:rsidR="00CA5A85" w:rsidRPr="00FB7CDD">
        <w:rPr>
          <w:rStyle w:val="1"/>
          <w:color w:val="000000"/>
          <w:sz w:val="28"/>
          <w:szCs w:val="28"/>
        </w:rPr>
        <w:t xml:space="preserve">Дорожной карты по унификации законодательства в социально-трудовой сфере и сближению уровня социальных гарантий граждан Российской Федерации и Республики Беларусь </w:t>
      </w:r>
      <w:r w:rsidR="00A15506" w:rsidRPr="00FB7CDD">
        <w:rPr>
          <w:rStyle w:val="1"/>
          <w:color w:val="000000"/>
          <w:sz w:val="28"/>
          <w:szCs w:val="28"/>
        </w:rPr>
        <w:t>«</w:t>
      </w:r>
      <w:r w:rsidR="00CA5A85" w:rsidRPr="00FB7CDD">
        <w:rPr>
          <w:rFonts w:ascii="Times New Roman" w:hAnsi="Times New Roman"/>
          <w:sz w:val="28"/>
          <w:szCs w:val="28"/>
        </w:rPr>
        <w:t>О</w:t>
      </w:r>
      <w:r w:rsidR="001D0C8A" w:rsidRPr="00FB7CDD">
        <w:rPr>
          <w:rFonts w:ascii="Times New Roman" w:hAnsi="Times New Roman"/>
          <w:sz w:val="28"/>
          <w:szCs w:val="28"/>
        </w:rPr>
        <w:t>рганизаци</w:t>
      </w:r>
      <w:r w:rsidR="00A15506" w:rsidRPr="00FB7CDD">
        <w:rPr>
          <w:rFonts w:ascii="Times New Roman" w:hAnsi="Times New Roman"/>
          <w:sz w:val="28"/>
          <w:szCs w:val="28"/>
        </w:rPr>
        <w:t>я</w:t>
      </w:r>
      <w:r w:rsidR="001D0C8A" w:rsidRPr="00FB7CDD">
        <w:rPr>
          <w:rFonts w:ascii="Times New Roman" w:hAnsi="Times New Roman"/>
          <w:sz w:val="28"/>
          <w:szCs w:val="28"/>
        </w:rPr>
        <w:t xml:space="preserve"> учета трудовой деятельности работников в электронном виде (введени</w:t>
      </w:r>
      <w:r w:rsidR="00177699" w:rsidRPr="00FB7CDD">
        <w:rPr>
          <w:rFonts w:ascii="Times New Roman" w:hAnsi="Times New Roman"/>
          <w:sz w:val="28"/>
          <w:szCs w:val="28"/>
        </w:rPr>
        <w:t>ю</w:t>
      </w:r>
      <w:r w:rsidR="001D0C8A" w:rsidRPr="00FB7CDD">
        <w:rPr>
          <w:rFonts w:ascii="Times New Roman" w:hAnsi="Times New Roman"/>
          <w:sz w:val="28"/>
          <w:szCs w:val="28"/>
        </w:rPr>
        <w:t xml:space="preserve"> электронных трудовых книжек)</w:t>
      </w:r>
      <w:r w:rsidR="00A15506" w:rsidRPr="00FB7CDD">
        <w:rPr>
          <w:rFonts w:ascii="Times New Roman" w:hAnsi="Times New Roman"/>
          <w:sz w:val="28"/>
          <w:szCs w:val="28"/>
        </w:rPr>
        <w:t>»</w:t>
      </w:r>
    </w:p>
    <w:tbl>
      <w:tblPr>
        <w:tblW w:w="9027" w:type="dxa"/>
        <w:tblInd w:w="7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654833" w:rsidRPr="00FB7CDD" w:rsidTr="00A27673">
        <w:tc>
          <w:tcPr>
            <w:tcW w:w="9027" w:type="dxa"/>
          </w:tcPr>
          <w:p w:rsidR="00654833" w:rsidRPr="00FB7CDD" w:rsidRDefault="00DF2437" w:rsidP="00C91E19">
            <w:pPr>
              <w:spacing w:before="60" w:after="0" w:line="280" w:lineRule="exact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(</w:t>
            </w:r>
            <w:r w:rsidR="001D0C8A" w:rsidRPr="00FB7CDD">
              <w:rPr>
                <w:rFonts w:ascii="Times New Roman" w:hAnsi="Times New Roman"/>
                <w:sz w:val="28"/>
                <w:szCs w:val="28"/>
              </w:rPr>
              <w:t xml:space="preserve">Маслова М.С., </w:t>
            </w:r>
            <w:r w:rsidR="00C91E19" w:rsidRPr="00FB7C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D0C8A" w:rsidRPr="00FB7CDD">
              <w:rPr>
                <w:rFonts w:ascii="Times New Roman" w:hAnsi="Times New Roman"/>
                <w:sz w:val="28"/>
                <w:szCs w:val="28"/>
              </w:rPr>
              <w:t>Пырко И.А.</w:t>
            </w:r>
            <w:r w:rsidR="001B7C53" w:rsidRPr="00FB7CDD">
              <w:rPr>
                <w:rFonts w:ascii="Times New Roman" w:hAnsi="Times New Roman"/>
                <w:sz w:val="28"/>
                <w:szCs w:val="28"/>
              </w:rPr>
              <w:t>,</w:t>
            </w:r>
            <w:r w:rsidR="00C91E19" w:rsidRPr="00FB7CD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00A32" w:rsidRPr="00FB7CDD">
              <w:rPr>
                <w:rFonts w:ascii="Times New Roman" w:hAnsi="Times New Roman"/>
                <w:sz w:val="28"/>
                <w:szCs w:val="28"/>
              </w:rPr>
              <w:t>Старовойтов И.Г.</w:t>
            </w:r>
            <w:r w:rsidR="00C91E19" w:rsidRPr="00FB7CDD">
              <w:rPr>
                <w:rFonts w:ascii="Times New Roman" w:hAnsi="Times New Roman"/>
                <w:sz w:val="28"/>
                <w:szCs w:val="28"/>
              </w:rPr>
              <w:t xml:space="preserve">,      Дроздов А.В., </w:t>
            </w:r>
            <w:r w:rsidR="000B09F1" w:rsidRPr="00FB7CDD">
              <w:rPr>
                <w:rFonts w:ascii="Times New Roman" w:hAnsi="Times New Roman"/>
                <w:sz w:val="28"/>
                <w:szCs w:val="28"/>
              </w:rPr>
              <w:t xml:space="preserve">Ковальков В.В., Костевич И.А., </w:t>
            </w:r>
            <w:r w:rsidR="00C91E19" w:rsidRPr="00FB7CDD">
              <w:rPr>
                <w:rFonts w:ascii="Times New Roman" w:hAnsi="Times New Roman"/>
                <w:sz w:val="28"/>
                <w:szCs w:val="28"/>
              </w:rPr>
              <w:t>Топилин М.А.</w:t>
            </w:r>
            <w:r w:rsidR="001D0C8A" w:rsidRPr="00FB7CDD">
              <w:rPr>
                <w:rFonts w:ascii="Times New Roman" w:hAnsi="Times New Roman"/>
                <w:sz w:val="28"/>
                <w:szCs w:val="28"/>
              </w:rPr>
              <w:t>)</w:t>
            </w:r>
            <w:r w:rsidR="00967841" w:rsidRPr="00FB7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54833" w:rsidRPr="00FB7CDD" w:rsidRDefault="00654833" w:rsidP="00C91E19">
      <w:pPr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77D32" w:rsidRPr="00FB7CDD" w:rsidRDefault="00654833" w:rsidP="003D485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Style w:val="1"/>
          <w:color w:val="000000"/>
          <w:sz w:val="28"/>
          <w:szCs w:val="28"/>
        </w:rPr>
      </w:pPr>
      <w:r w:rsidRPr="00FB7CDD">
        <w:rPr>
          <w:rStyle w:val="1"/>
          <w:color w:val="000000"/>
          <w:sz w:val="28"/>
          <w:szCs w:val="28"/>
        </w:rPr>
        <w:t>Принять к сведению информацию Министерства труда и социал</w:t>
      </w:r>
      <w:r w:rsidR="00EA104C" w:rsidRPr="00FB7CDD">
        <w:rPr>
          <w:rStyle w:val="1"/>
          <w:color w:val="000000"/>
          <w:sz w:val="28"/>
          <w:szCs w:val="28"/>
        </w:rPr>
        <w:t xml:space="preserve">ьной защиты </w:t>
      </w:r>
      <w:r w:rsidR="00694BAE" w:rsidRPr="00FB7CDD">
        <w:rPr>
          <w:rStyle w:val="1"/>
          <w:color w:val="000000"/>
          <w:sz w:val="28"/>
          <w:szCs w:val="28"/>
        </w:rPr>
        <w:t xml:space="preserve">Российской Федерации </w:t>
      </w:r>
      <w:r w:rsidRPr="00FB7CDD">
        <w:rPr>
          <w:rStyle w:val="1"/>
          <w:color w:val="000000"/>
          <w:sz w:val="28"/>
          <w:szCs w:val="28"/>
        </w:rPr>
        <w:t>и Министерства труда и социа</w:t>
      </w:r>
      <w:r w:rsidR="00EA104C" w:rsidRPr="00FB7CDD">
        <w:rPr>
          <w:rStyle w:val="1"/>
          <w:color w:val="000000"/>
          <w:sz w:val="28"/>
          <w:szCs w:val="28"/>
        </w:rPr>
        <w:t xml:space="preserve">льной защиты </w:t>
      </w:r>
      <w:r w:rsidR="00694BAE" w:rsidRPr="00FB7CDD">
        <w:rPr>
          <w:rStyle w:val="1"/>
          <w:color w:val="000000"/>
          <w:sz w:val="28"/>
          <w:szCs w:val="28"/>
        </w:rPr>
        <w:t xml:space="preserve">Республики Беларусь </w:t>
      </w:r>
      <w:r w:rsidRPr="00FB7CDD">
        <w:rPr>
          <w:rStyle w:val="1"/>
          <w:color w:val="000000"/>
          <w:sz w:val="28"/>
          <w:szCs w:val="28"/>
        </w:rPr>
        <w:t>о</w:t>
      </w:r>
      <w:r w:rsidR="00962716" w:rsidRPr="00FB7CDD">
        <w:rPr>
          <w:rStyle w:val="1"/>
          <w:color w:val="000000"/>
          <w:sz w:val="28"/>
          <w:szCs w:val="28"/>
        </w:rPr>
        <w:t xml:space="preserve"> </w:t>
      </w:r>
      <w:r w:rsidR="00B41EDE" w:rsidRPr="00FB7CDD">
        <w:rPr>
          <w:rStyle w:val="1"/>
          <w:color w:val="000000"/>
          <w:sz w:val="28"/>
          <w:szCs w:val="28"/>
        </w:rPr>
        <w:t>принятых</w:t>
      </w:r>
      <w:r w:rsidR="00877D32" w:rsidRPr="00FB7CDD">
        <w:rPr>
          <w:rStyle w:val="1"/>
          <w:color w:val="000000"/>
          <w:sz w:val="28"/>
          <w:szCs w:val="28"/>
        </w:rPr>
        <w:t xml:space="preserve"> мерах по </w:t>
      </w:r>
      <w:r w:rsidR="00877D32" w:rsidRPr="00FB7CDD">
        <w:rPr>
          <w:rStyle w:val="1"/>
          <w:color w:val="000000"/>
          <w:sz w:val="28"/>
          <w:szCs w:val="28"/>
        </w:rPr>
        <w:lastRenderedPageBreak/>
        <w:t>организации учета трудовой деятельности работников в электронном виде</w:t>
      </w:r>
      <w:r w:rsidR="00606108" w:rsidRPr="00FB7CDD">
        <w:rPr>
          <w:rStyle w:val="1"/>
          <w:color w:val="000000"/>
          <w:sz w:val="28"/>
          <w:szCs w:val="28"/>
        </w:rPr>
        <w:t xml:space="preserve"> в Российской Федерации и Республике Беларусь.</w:t>
      </w:r>
    </w:p>
    <w:p w:rsidR="007C4FF7" w:rsidRDefault="00CF773E" w:rsidP="003D485B">
      <w:pPr>
        <w:shd w:val="clear" w:color="auto" w:fill="FFFFFF"/>
        <w:tabs>
          <w:tab w:val="left" w:pos="1134"/>
        </w:tabs>
        <w:spacing w:after="0" w:line="240" w:lineRule="auto"/>
        <w:ind w:left="142" w:right="-2" w:firstLine="567"/>
        <w:jc w:val="both"/>
        <w:rPr>
          <w:rStyle w:val="1"/>
          <w:color w:val="000000"/>
          <w:sz w:val="28"/>
          <w:szCs w:val="28"/>
        </w:rPr>
      </w:pPr>
      <w:r w:rsidRPr="00FB7CDD">
        <w:rPr>
          <w:rStyle w:val="1"/>
          <w:color w:val="000000"/>
          <w:sz w:val="28"/>
          <w:szCs w:val="28"/>
        </w:rPr>
        <w:t>Отметить, что принимаемые Министерством труда и социальной защиты Российской Федерации и Министерством труда и социальной защиты Республики Беларус</w:t>
      </w:r>
      <w:r w:rsidR="00B02C6A" w:rsidRPr="00FB7CDD">
        <w:rPr>
          <w:rStyle w:val="1"/>
          <w:color w:val="000000"/>
          <w:sz w:val="28"/>
          <w:szCs w:val="28"/>
        </w:rPr>
        <w:t xml:space="preserve">ь меры по обмену информацией </w:t>
      </w:r>
      <w:r w:rsidRPr="00FB7CDD">
        <w:rPr>
          <w:rStyle w:val="1"/>
          <w:color w:val="000000"/>
          <w:sz w:val="28"/>
          <w:szCs w:val="28"/>
        </w:rPr>
        <w:t xml:space="preserve">об организации учета трудовой деятельности работников в электронном виде будут способствовать выработке общих эффективных </w:t>
      </w:r>
      <w:proofErr w:type="gramStart"/>
      <w:r w:rsidRPr="00FB7CDD">
        <w:rPr>
          <w:rStyle w:val="1"/>
          <w:color w:val="000000"/>
          <w:sz w:val="28"/>
          <w:szCs w:val="28"/>
        </w:rPr>
        <w:t>подхо</w:t>
      </w:r>
      <w:r w:rsidR="00B02C6A" w:rsidRPr="00FB7CDD">
        <w:rPr>
          <w:rStyle w:val="1"/>
          <w:color w:val="000000"/>
          <w:sz w:val="28"/>
          <w:szCs w:val="28"/>
        </w:rPr>
        <w:t xml:space="preserve">дов  </w:t>
      </w:r>
      <w:r w:rsidRPr="00FB7CDD">
        <w:rPr>
          <w:rStyle w:val="1"/>
          <w:color w:val="000000"/>
          <w:sz w:val="28"/>
          <w:szCs w:val="28"/>
        </w:rPr>
        <w:t>к</w:t>
      </w:r>
      <w:proofErr w:type="gramEnd"/>
      <w:r w:rsidRPr="00FB7CDD">
        <w:rPr>
          <w:rStyle w:val="1"/>
          <w:color w:val="000000"/>
          <w:sz w:val="28"/>
          <w:szCs w:val="28"/>
        </w:rPr>
        <w:t xml:space="preserve"> организации данного учета.</w:t>
      </w:r>
    </w:p>
    <w:p w:rsidR="00FA0EE6" w:rsidRPr="00FB7CDD" w:rsidRDefault="00FA0EE6" w:rsidP="003D485B">
      <w:pPr>
        <w:shd w:val="clear" w:color="auto" w:fill="FFFFFF"/>
        <w:tabs>
          <w:tab w:val="left" w:pos="1134"/>
        </w:tabs>
        <w:spacing w:after="0" w:line="240" w:lineRule="auto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4FF7" w:rsidRPr="00FB7CDD" w:rsidRDefault="007C4FF7" w:rsidP="003D485B">
      <w:pPr>
        <w:pStyle w:val="ListParagraph"/>
        <w:shd w:val="clear" w:color="auto" w:fill="FFFFFF"/>
        <w:spacing w:after="0" w:line="240" w:lineRule="auto"/>
        <w:ind w:left="142" w:right="-2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B7CDD">
        <w:rPr>
          <w:rFonts w:ascii="Times New Roman" w:hAnsi="Times New Roman"/>
          <w:sz w:val="28"/>
          <w:szCs w:val="28"/>
        </w:rPr>
        <w:t xml:space="preserve">В ходе совместного заседания коллегий </w:t>
      </w:r>
      <w:r w:rsidR="004A5907" w:rsidRPr="00FB7CDD">
        <w:rPr>
          <w:rFonts w:ascii="Times New Roman" w:hAnsi="Times New Roman"/>
          <w:sz w:val="28"/>
          <w:szCs w:val="28"/>
        </w:rPr>
        <w:t xml:space="preserve">Министерства </w:t>
      </w:r>
      <w:proofErr w:type="gramStart"/>
      <w:r w:rsidR="004A5907" w:rsidRPr="00FB7CDD">
        <w:rPr>
          <w:rFonts w:ascii="Times New Roman" w:hAnsi="Times New Roman"/>
          <w:sz w:val="28"/>
          <w:szCs w:val="28"/>
        </w:rPr>
        <w:t>труда  и</w:t>
      </w:r>
      <w:proofErr w:type="gramEnd"/>
      <w:r w:rsidR="004A5907" w:rsidRPr="00FB7CDD">
        <w:rPr>
          <w:rFonts w:ascii="Times New Roman" w:hAnsi="Times New Roman"/>
          <w:sz w:val="28"/>
          <w:szCs w:val="28"/>
        </w:rPr>
        <w:t xml:space="preserve"> социальной защиты Российской Федерации и </w:t>
      </w:r>
      <w:r w:rsidRPr="00FB7CDD">
        <w:rPr>
          <w:rFonts w:ascii="Times New Roman" w:hAnsi="Times New Roman"/>
          <w:sz w:val="28"/>
          <w:szCs w:val="28"/>
        </w:rPr>
        <w:t>Мин</w:t>
      </w:r>
      <w:r w:rsidR="00B02C6A" w:rsidRPr="00FB7CDD">
        <w:rPr>
          <w:rFonts w:ascii="Times New Roman" w:hAnsi="Times New Roman"/>
          <w:sz w:val="28"/>
          <w:szCs w:val="28"/>
        </w:rPr>
        <w:t xml:space="preserve">истерства труда </w:t>
      </w:r>
      <w:r w:rsidRPr="00FB7CDD">
        <w:rPr>
          <w:rFonts w:ascii="Times New Roman" w:hAnsi="Times New Roman"/>
          <w:sz w:val="28"/>
          <w:szCs w:val="28"/>
        </w:rPr>
        <w:t>и социальн</w:t>
      </w:r>
      <w:r w:rsidR="004A5907" w:rsidRPr="00FB7CDD">
        <w:rPr>
          <w:rFonts w:ascii="Times New Roman" w:hAnsi="Times New Roman"/>
          <w:sz w:val="28"/>
          <w:szCs w:val="28"/>
        </w:rPr>
        <w:t xml:space="preserve">ой защиты Республики Беларусь </w:t>
      </w:r>
      <w:r w:rsidRPr="00FB7CDD">
        <w:rPr>
          <w:rFonts w:ascii="Times New Roman" w:hAnsi="Times New Roman"/>
          <w:sz w:val="28"/>
          <w:szCs w:val="28"/>
        </w:rPr>
        <w:t>РЕШЕНО:</w:t>
      </w:r>
    </w:p>
    <w:p w:rsidR="004A5907" w:rsidRPr="00196160" w:rsidRDefault="004A5907" w:rsidP="003D485B">
      <w:pPr>
        <w:pStyle w:val="ListParagraph"/>
        <w:shd w:val="clear" w:color="auto" w:fill="FFFFFF"/>
        <w:spacing w:after="0" w:line="240" w:lineRule="auto"/>
        <w:ind w:left="142" w:right="-2" w:firstLine="709"/>
        <w:jc w:val="both"/>
        <w:rPr>
          <w:rFonts w:ascii="Times New Roman" w:hAnsi="Times New Roman"/>
          <w:sz w:val="28"/>
          <w:szCs w:val="28"/>
        </w:rPr>
      </w:pPr>
      <w:r w:rsidRPr="00766B3D">
        <w:rPr>
          <w:rFonts w:ascii="Times New Roman" w:hAnsi="Times New Roman"/>
          <w:sz w:val="28"/>
          <w:szCs w:val="28"/>
        </w:rPr>
        <w:t xml:space="preserve">продолжить работу </w:t>
      </w:r>
      <w:r w:rsidR="00196160" w:rsidRPr="00766B3D">
        <w:rPr>
          <w:rFonts w:ascii="Times New Roman" w:hAnsi="Times New Roman"/>
          <w:color w:val="000000"/>
          <w:sz w:val="28"/>
          <w:szCs w:val="28"/>
        </w:rPr>
        <w:t xml:space="preserve">в рамках реализации мероприятий </w:t>
      </w:r>
      <w:r w:rsidR="00196160" w:rsidRPr="00766B3D">
        <w:rPr>
          <w:rFonts w:ascii="Times New Roman" w:hAnsi="Times New Roman"/>
          <w:sz w:val="28"/>
          <w:szCs w:val="28"/>
        </w:rPr>
        <w:t xml:space="preserve">Дорожной карты по унификации законодательства в социально-трудовой сфере и сближению уровня социальных гарантий граждан Российской Федерации и Республики Беларусь </w:t>
      </w:r>
      <w:r w:rsidRPr="00766B3D">
        <w:rPr>
          <w:rFonts w:ascii="Times New Roman" w:hAnsi="Times New Roman"/>
          <w:sz w:val="28"/>
          <w:szCs w:val="28"/>
        </w:rPr>
        <w:t xml:space="preserve">по </w:t>
      </w:r>
      <w:r w:rsidR="00196160" w:rsidRPr="00766B3D">
        <w:rPr>
          <w:rFonts w:ascii="Times New Roman" w:hAnsi="Times New Roman"/>
          <w:sz w:val="28"/>
          <w:szCs w:val="28"/>
        </w:rPr>
        <w:t xml:space="preserve"> проведению </w:t>
      </w:r>
      <w:r w:rsidR="00196160" w:rsidRPr="00766B3D">
        <w:rPr>
          <w:rFonts w:ascii="Times New Roman" w:eastAsia="Times New Roman" w:hAnsi="Times New Roman"/>
          <w:color w:val="000000"/>
          <w:sz w:val="28"/>
          <w:szCs w:val="28"/>
        </w:rPr>
        <w:t>сравнительного анализа законодательства Российской Федерации и Республики Беларусь в части организации учета трудовой деятельности работников в электронном виде,</w:t>
      </w:r>
      <w:r w:rsidR="00196160" w:rsidRPr="00766B3D">
        <w:rPr>
          <w:rFonts w:ascii="Times New Roman" w:hAnsi="Times New Roman"/>
          <w:sz w:val="28"/>
          <w:szCs w:val="28"/>
        </w:rPr>
        <w:t xml:space="preserve"> </w:t>
      </w:r>
      <w:r w:rsidRPr="00766B3D">
        <w:rPr>
          <w:rFonts w:ascii="Times New Roman" w:hAnsi="Times New Roman"/>
          <w:sz w:val="28"/>
          <w:szCs w:val="28"/>
        </w:rPr>
        <w:t>о</w:t>
      </w:r>
      <w:r w:rsidRPr="00766B3D">
        <w:rPr>
          <w:rFonts w:ascii="Times New Roman" w:hAnsi="Times New Roman"/>
          <w:color w:val="000000"/>
          <w:sz w:val="28"/>
          <w:szCs w:val="28"/>
        </w:rPr>
        <w:t>бсуждению и согласованию единых подходов в части организации учета трудовой дея</w:t>
      </w:r>
      <w:r w:rsidR="00B02C6A" w:rsidRPr="00766B3D">
        <w:rPr>
          <w:rFonts w:ascii="Times New Roman" w:hAnsi="Times New Roman"/>
          <w:color w:val="000000"/>
          <w:sz w:val="28"/>
          <w:szCs w:val="28"/>
        </w:rPr>
        <w:t xml:space="preserve">тельности работников </w:t>
      </w:r>
      <w:r w:rsidRPr="00766B3D">
        <w:rPr>
          <w:rFonts w:ascii="Times New Roman" w:hAnsi="Times New Roman"/>
          <w:color w:val="000000"/>
          <w:sz w:val="28"/>
          <w:szCs w:val="28"/>
        </w:rPr>
        <w:t>в электронном виде</w:t>
      </w:r>
      <w:r w:rsidR="00196160" w:rsidRPr="00766B3D">
        <w:rPr>
          <w:rFonts w:ascii="Times New Roman" w:hAnsi="Times New Roman"/>
          <w:sz w:val="28"/>
          <w:szCs w:val="28"/>
        </w:rPr>
        <w:t xml:space="preserve">, </w:t>
      </w:r>
      <w:r w:rsidR="00196160" w:rsidRPr="00766B3D">
        <w:rPr>
          <w:rFonts w:ascii="Times New Roman" w:eastAsia="Times New Roman" w:hAnsi="Times New Roman"/>
          <w:color w:val="000000"/>
          <w:sz w:val="28"/>
          <w:szCs w:val="28"/>
        </w:rPr>
        <w:t>определению перечня нормативных правовых актов, в которые требуется внести изменения и дополнения с целью унификации (сближения) законодательства и разработки предложений по внесению изменений в законодательство в части организации учета трудовой деятельности работников в электронном виде.</w:t>
      </w:r>
    </w:p>
    <w:p w:rsidR="00F15DCE" w:rsidRPr="00704E9F" w:rsidRDefault="00F15DCE" w:rsidP="003D485B">
      <w:pPr>
        <w:pStyle w:val="ListParagraph"/>
        <w:shd w:val="clear" w:color="auto" w:fill="FFFFFF"/>
        <w:spacing w:after="0" w:line="240" w:lineRule="auto"/>
        <w:ind w:left="0"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0C8A" w:rsidRPr="00FB7CDD" w:rsidRDefault="00A15506" w:rsidP="003D485B">
      <w:pPr>
        <w:pStyle w:val="ListParagraph"/>
        <w:numPr>
          <w:ilvl w:val="1"/>
          <w:numId w:val="16"/>
        </w:numPr>
        <w:spacing w:after="0" w:line="28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О работе в Российской Федерации и Республике Беларусь по пункту 4.3. «Механизм предоставления выплат страхового обеспечения» </w:t>
      </w:r>
      <w:r w:rsidRPr="00FB7CDD">
        <w:rPr>
          <w:rStyle w:val="1"/>
          <w:color w:val="000000"/>
          <w:sz w:val="28"/>
          <w:szCs w:val="28"/>
        </w:rPr>
        <w:t>Дорожной карты по унификации законодательства в социально-трудовой сфере и сближению уровня социальных гарантий граждан Российской Федерации и Республики Беларусь по</w:t>
      </w:r>
      <w:r w:rsidR="001D0C8A" w:rsidRPr="00FB7CDD">
        <w:rPr>
          <w:rFonts w:ascii="Times New Roman" w:hAnsi="Times New Roman"/>
          <w:sz w:val="28"/>
          <w:szCs w:val="28"/>
        </w:rPr>
        <w:t xml:space="preserve"> практической реализации технологии электронного листка нетрудоспособности и нового механизма выплаты страхового обеспечения «Прямые выплаты» </w:t>
      </w:r>
    </w:p>
    <w:tbl>
      <w:tblPr>
        <w:tblW w:w="9027" w:type="dxa"/>
        <w:tblInd w:w="7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1D0C8A" w:rsidRPr="00FB7CDD" w:rsidTr="00A27673">
        <w:tc>
          <w:tcPr>
            <w:tcW w:w="9027" w:type="dxa"/>
          </w:tcPr>
          <w:p w:rsidR="001D0C8A" w:rsidRPr="00FB7CDD" w:rsidRDefault="001D0C8A" w:rsidP="00A27673">
            <w:pPr>
              <w:spacing w:before="60" w:after="0" w:line="280" w:lineRule="exact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CDD">
              <w:rPr>
                <w:rFonts w:ascii="Times New Roman" w:hAnsi="Times New Roman"/>
                <w:sz w:val="28"/>
                <w:szCs w:val="28"/>
              </w:rPr>
              <w:t>(Алещенко С.И., Павлюченко Н.В.</w:t>
            </w:r>
            <w:r w:rsidR="001B7C53" w:rsidRPr="00FB7CDD">
              <w:rPr>
                <w:rFonts w:ascii="Times New Roman" w:hAnsi="Times New Roman"/>
                <w:sz w:val="28"/>
                <w:szCs w:val="28"/>
              </w:rPr>
              <w:t xml:space="preserve"> Топилин М.А., Костевич И.А.</w:t>
            </w:r>
            <w:r w:rsidRPr="00FB7CDD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</w:tbl>
    <w:p w:rsidR="005D0440" w:rsidRPr="00FB7CDD" w:rsidRDefault="005D0440" w:rsidP="00AF36A8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A5907" w:rsidRPr="00FB7CDD" w:rsidRDefault="004A5907" w:rsidP="003D485B">
      <w:pPr>
        <w:pStyle w:val="ListParagraph"/>
        <w:shd w:val="clear" w:color="auto" w:fill="FFFFFF"/>
        <w:spacing w:after="0" w:line="240" w:lineRule="auto"/>
        <w:ind w:left="0" w:right="-2" w:firstLine="709"/>
        <w:jc w:val="both"/>
        <w:rPr>
          <w:rStyle w:val="1"/>
          <w:color w:val="000000"/>
          <w:sz w:val="28"/>
          <w:szCs w:val="28"/>
        </w:rPr>
      </w:pPr>
      <w:r w:rsidRPr="00FB7CDD">
        <w:rPr>
          <w:rStyle w:val="1"/>
          <w:color w:val="000000"/>
          <w:sz w:val="28"/>
          <w:szCs w:val="28"/>
        </w:rPr>
        <w:t xml:space="preserve">Принять к сведению информацию </w:t>
      </w:r>
      <w:r w:rsidR="00C41A27" w:rsidRPr="00FB7CDD">
        <w:rPr>
          <w:rStyle w:val="1"/>
          <w:color w:val="000000"/>
          <w:sz w:val="28"/>
          <w:szCs w:val="28"/>
        </w:rPr>
        <w:t xml:space="preserve">Фонда социального страхования Российской Федерации и Фонда социальной защиты населения Министерства труда и социальной защиты Республики Беларусь </w:t>
      </w:r>
      <w:r w:rsidRPr="00FB7CDD">
        <w:rPr>
          <w:rStyle w:val="1"/>
          <w:color w:val="000000"/>
          <w:sz w:val="28"/>
          <w:szCs w:val="28"/>
        </w:rPr>
        <w:t>о предпринятых</w:t>
      </w:r>
      <w:r w:rsidR="00C41A27" w:rsidRPr="00FB7CDD">
        <w:rPr>
          <w:rStyle w:val="1"/>
          <w:color w:val="000000"/>
          <w:sz w:val="28"/>
          <w:szCs w:val="28"/>
        </w:rPr>
        <w:t xml:space="preserve"> </w:t>
      </w:r>
      <w:r w:rsidRPr="00FB7CDD">
        <w:rPr>
          <w:rStyle w:val="1"/>
          <w:color w:val="000000"/>
          <w:sz w:val="28"/>
          <w:szCs w:val="28"/>
        </w:rPr>
        <w:t xml:space="preserve">и запланированных мерах по </w:t>
      </w:r>
      <w:r w:rsidRPr="00FB7CDD">
        <w:rPr>
          <w:rFonts w:ascii="Times New Roman" w:hAnsi="Times New Roman"/>
          <w:sz w:val="28"/>
          <w:szCs w:val="28"/>
        </w:rPr>
        <w:t xml:space="preserve">практической реализации технологии электронного </w:t>
      </w:r>
      <w:r w:rsidR="00B02C6A" w:rsidRPr="00FB7CDD">
        <w:rPr>
          <w:rFonts w:ascii="Times New Roman" w:hAnsi="Times New Roman"/>
          <w:sz w:val="28"/>
          <w:szCs w:val="28"/>
        </w:rPr>
        <w:t xml:space="preserve">листка нетрудоспособности </w:t>
      </w:r>
      <w:r w:rsidRPr="00FB7CDD">
        <w:rPr>
          <w:rFonts w:ascii="Times New Roman" w:hAnsi="Times New Roman"/>
          <w:sz w:val="28"/>
          <w:szCs w:val="28"/>
        </w:rPr>
        <w:t xml:space="preserve">и нового механизма выплаты страхового обеспечения «Прямые выплаты». </w:t>
      </w:r>
    </w:p>
    <w:p w:rsidR="004A5907" w:rsidRPr="00FB7CDD" w:rsidRDefault="004A5907" w:rsidP="003D485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B7CDD">
        <w:rPr>
          <w:rStyle w:val="1"/>
          <w:color w:val="000000"/>
          <w:sz w:val="28"/>
          <w:szCs w:val="28"/>
        </w:rPr>
        <w:t xml:space="preserve">Отметить, что Министерством труда и социальной защиты Российской Федерации и Министерством труда и социальной защиты Республики Беларусь </w:t>
      </w:r>
      <w:r w:rsidR="00C41A27" w:rsidRPr="00FB7CDD">
        <w:rPr>
          <w:rStyle w:val="1"/>
          <w:color w:val="000000"/>
          <w:sz w:val="28"/>
          <w:szCs w:val="28"/>
        </w:rPr>
        <w:t>принимаются необходимые мер</w:t>
      </w:r>
      <w:r w:rsidR="007E5BB3" w:rsidRPr="00FB7CDD">
        <w:rPr>
          <w:rStyle w:val="1"/>
          <w:color w:val="000000"/>
          <w:sz w:val="28"/>
          <w:szCs w:val="28"/>
        </w:rPr>
        <w:t xml:space="preserve">ы по </w:t>
      </w:r>
      <w:proofErr w:type="gramStart"/>
      <w:r w:rsidR="007E5BB3" w:rsidRPr="00FB7CDD">
        <w:rPr>
          <w:rStyle w:val="1"/>
          <w:color w:val="000000"/>
          <w:sz w:val="28"/>
          <w:szCs w:val="28"/>
        </w:rPr>
        <w:t xml:space="preserve">переходу  </w:t>
      </w:r>
      <w:r w:rsidR="00C41A27" w:rsidRPr="00FB7CDD">
        <w:rPr>
          <w:rStyle w:val="1"/>
          <w:color w:val="000000"/>
          <w:sz w:val="28"/>
          <w:szCs w:val="28"/>
        </w:rPr>
        <w:t>на</w:t>
      </w:r>
      <w:proofErr w:type="gramEnd"/>
      <w:r w:rsidR="00C41A27" w:rsidRPr="00FB7CDD">
        <w:rPr>
          <w:rStyle w:val="1"/>
          <w:color w:val="000000"/>
          <w:sz w:val="28"/>
          <w:szCs w:val="28"/>
        </w:rPr>
        <w:t xml:space="preserve"> «прямые выплаты» пособий, позволяющие повысить социальную защищенность граждан, внедрить новый механизм назначения и выплаты пособий.</w:t>
      </w:r>
      <w:r w:rsidRPr="00FB7CDD">
        <w:rPr>
          <w:rFonts w:ascii="Times New Roman" w:hAnsi="Times New Roman"/>
          <w:sz w:val="28"/>
          <w:szCs w:val="28"/>
        </w:rPr>
        <w:t xml:space="preserve"> </w:t>
      </w:r>
    </w:p>
    <w:p w:rsidR="00C41A27" w:rsidRPr="00FB7CDD" w:rsidRDefault="00870B08" w:rsidP="00870B08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right="-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A5907" w:rsidRPr="00FB7CDD">
        <w:rPr>
          <w:rFonts w:ascii="Times New Roman" w:hAnsi="Times New Roman"/>
          <w:sz w:val="28"/>
          <w:szCs w:val="28"/>
        </w:rPr>
        <w:t>В ходе совместного заседания коллегий Министерства труда и социальной защиты Российской Федерации и Мин</w:t>
      </w:r>
      <w:r w:rsidR="001B7C53" w:rsidRPr="00FB7CDD">
        <w:rPr>
          <w:rFonts w:ascii="Times New Roman" w:hAnsi="Times New Roman"/>
          <w:sz w:val="28"/>
          <w:szCs w:val="28"/>
        </w:rPr>
        <w:t xml:space="preserve">истерства труда </w:t>
      </w:r>
      <w:r w:rsidR="004A5907" w:rsidRPr="00FB7CDD">
        <w:rPr>
          <w:rFonts w:ascii="Times New Roman" w:hAnsi="Times New Roman"/>
          <w:sz w:val="28"/>
          <w:szCs w:val="28"/>
        </w:rPr>
        <w:t>и социальной защиты Республики Беларусь РЕШЕНО:</w:t>
      </w:r>
    </w:p>
    <w:p w:rsidR="00C41A27" w:rsidRDefault="00C41A27" w:rsidP="003D485B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CDD">
        <w:rPr>
          <w:rFonts w:ascii="Times New Roman" w:hAnsi="Times New Roman"/>
          <w:sz w:val="28"/>
          <w:szCs w:val="28"/>
        </w:rPr>
        <w:t>Министерству труда и социальной защиты Российской Федерации, Фонду социального страхования Российской Федерации, Министерству труда и социальной защиты Республики Беларусь, Фонду социальной защиты населения Министерства труда и социальной защиты Республики Беларусь</w:t>
      </w:r>
      <w:r w:rsidR="00196160">
        <w:rPr>
          <w:rFonts w:ascii="Times New Roman" w:hAnsi="Times New Roman"/>
          <w:sz w:val="28"/>
          <w:szCs w:val="28"/>
        </w:rPr>
        <w:t xml:space="preserve"> </w:t>
      </w:r>
      <w:r w:rsidRPr="00FB7CDD">
        <w:rPr>
          <w:rFonts w:ascii="Times New Roman" w:hAnsi="Times New Roman"/>
          <w:sz w:val="28"/>
          <w:szCs w:val="28"/>
        </w:rPr>
        <w:t>в целях перехода на «прямые выплаты» пособий продолжить работу по внедрению нового механизма назначения и выплаты пос</w:t>
      </w:r>
      <w:r w:rsidR="007E5BB3" w:rsidRPr="00FB7CDD">
        <w:rPr>
          <w:rFonts w:ascii="Times New Roman" w:hAnsi="Times New Roman"/>
          <w:sz w:val="28"/>
          <w:szCs w:val="28"/>
        </w:rPr>
        <w:t xml:space="preserve">обий </w:t>
      </w:r>
      <w:r w:rsidRPr="00FB7CDD"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FB7CDD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информационно-коммуникационных технологий</w:t>
      </w:r>
      <w:r w:rsidR="0019616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96160" w:rsidRPr="00766B3D">
        <w:rPr>
          <w:rFonts w:ascii="Times New Roman" w:eastAsia="Times New Roman" w:hAnsi="Times New Roman"/>
          <w:color w:val="000000"/>
          <w:sz w:val="28"/>
          <w:szCs w:val="28"/>
        </w:rPr>
        <w:t>разработке предложений по внесению изменений в законодательство в части перехода на механизм «Прямые выплаты» и внедрения технологии электронного листка нетрудоспособности, в целях его унификации (сближения)</w:t>
      </w:r>
      <w:r w:rsidR="00196160" w:rsidRPr="00766B3D">
        <w:rPr>
          <w:rFonts w:ascii="Times New Roman" w:eastAsia="Times New Roman" w:hAnsi="Times New Roman"/>
          <w:color w:val="000000"/>
        </w:rPr>
        <w:t xml:space="preserve"> </w:t>
      </w:r>
      <w:r w:rsidRPr="00766B3D">
        <w:rPr>
          <w:rFonts w:ascii="Times New Roman" w:hAnsi="Times New Roman"/>
          <w:color w:val="000000"/>
          <w:sz w:val="28"/>
          <w:szCs w:val="28"/>
        </w:rPr>
        <w:t>в рамках реали</w:t>
      </w:r>
      <w:r w:rsidRPr="00FB7CDD">
        <w:rPr>
          <w:rFonts w:ascii="Times New Roman" w:hAnsi="Times New Roman"/>
          <w:color w:val="000000"/>
          <w:sz w:val="28"/>
          <w:szCs w:val="28"/>
        </w:rPr>
        <w:t xml:space="preserve">зации мероприятий </w:t>
      </w:r>
      <w:r w:rsidRPr="00FB7CDD">
        <w:rPr>
          <w:rFonts w:ascii="Times New Roman" w:hAnsi="Times New Roman"/>
          <w:sz w:val="28"/>
          <w:szCs w:val="28"/>
        </w:rPr>
        <w:t>Дорожной карты по унификации законодательства в социально-трудовой сфере и сближению уровня социальных гарантий граждан Российской Федерации и Республики Беларусь</w:t>
      </w:r>
      <w:r w:rsidR="00196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5BB3" w:rsidRPr="00FB7CDD" w:rsidRDefault="007E5BB3" w:rsidP="003D485B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54833" w:rsidRPr="00FB7CDD" w:rsidRDefault="007E3F2D" w:rsidP="003D485B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right="-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B7CDD">
        <w:rPr>
          <w:rFonts w:ascii="Times New Roman" w:hAnsi="Times New Roman"/>
          <w:color w:val="000000"/>
          <w:sz w:val="28"/>
          <w:szCs w:val="28"/>
        </w:rPr>
        <w:t xml:space="preserve">Департаменту правовой, законопроектной и международной деятельности Министерства труда и социальной защиты Российской Федерации </w:t>
      </w:r>
      <w:r w:rsidR="00E4278A" w:rsidRPr="00FB7CDD">
        <w:rPr>
          <w:rFonts w:ascii="Times New Roman" w:hAnsi="Times New Roman"/>
          <w:color w:val="000000"/>
          <w:sz w:val="28"/>
          <w:szCs w:val="28"/>
        </w:rPr>
        <w:t>и о</w:t>
      </w:r>
      <w:r w:rsidR="00EA104C" w:rsidRPr="00FB7CDD">
        <w:rPr>
          <w:rFonts w:ascii="Times New Roman" w:hAnsi="Times New Roman"/>
          <w:color w:val="000000"/>
          <w:sz w:val="28"/>
          <w:szCs w:val="28"/>
        </w:rPr>
        <w:t>тделу международного сотрудничества и социального партнерства Министерства труда и социал</w:t>
      </w:r>
      <w:r w:rsidR="002C57AA" w:rsidRPr="00FB7CDD">
        <w:rPr>
          <w:rFonts w:ascii="Times New Roman" w:hAnsi="Times New Roman"/>
          <w:color w:val="000000"/>
          <w:sz w:val="28"/>
          <w:szCs w:val="28"/>
        </w:rPr>
        <w:t xml:space="preserve">ьной защиты Республики Беларусь </w:t>
      </w:r>
      <w:r w:rsidR="00654833" w:rsidRPr="00FB7CDD">
        <w:rPr>
          <w:rFonts w:ascii="Times New Roman" w:hAnsi="Times New Roman"/>
          <w:color w:val="000000"/>
          <w:sz w:val="28"/>
          <w:szCs w:val="28"/>
        </w:rPr>
        <w:t>с участием структурных подразделений министерств:</w:t>
      </w:r>
    </w:p>
    <w:p w:rsidR="009103C0" w:rsidRPr="00FB7CDD" w:rsidRDefault="00DF0320" w:rsidP="003D485B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CDD">
        <w:rPr>
          <w:rFonts w:ascii="Times New Roman" w:hAnsi="Times New Roman"/>
          <w:color w:val="000000"/>
          <w:sz w:val="28"/>
          <w:szCs w:val="28"/>
        </w:rPr>
        <w:t>до 1 апреля</w:t>
      </w:r>
      <w:r w:rsidR="00E4278A" w:rsidRPr="00FB7CDD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654833" w:rsidRPr="00FB7CDD">
        <w:rPr>
          <w:rFonts w:ascii="Times New Roman" w:hAnsi="Times New Roman"/>
          <w:color w:val="000000"/>
          <w:sz w:val="28"/>
          <w:szCs w:val="28"/>
        </w:rPr>
        <w:t xml:space="preserve"> года подготовить предложения по повестке совместного заседания коллегий </w:t>
      </w:r>
      <w:r w:rsidR="00E4278A" w:rsidRPr="00FB7CDD">
        <w:rPr>
          <w:rFonts w:ascii="Times New Roman" w:hAnsi="Times New Roman"/>
          <w:color w:val="000000"/>
          <w:sz w:val="28"/>
          <w:szCs w:val="28"/>
        </w:rPr>
        <w:t xml:space="preserve">Министерства труда и социальной защиты Республики Беларусь и </w:t>
      </w:r>
      <w:r w:rsidR="00654833" w:rsidRPr="00FB7CDD">
        <w:rPr>
          <w:rFonts w:ascii="Times New Roman" w:hAnsi="Times New Roman"/>
          <w:color w:val="000000"/>
          <w:sz w:val="28"/>
          <w:szCs w:val="28"/>
        </w:rPr>
        <w:t>Министерства труда и социа</w:t>
      </w:r>
      <w:r w:rsidR="00EA104C" w:rsidRPr="00FB7CDD">
        <w:rPr>
          <w:rFonts w:ascii="Times New Roman" w:hAnsi="Times New Roman"/>
          <w:color w:val="000000"/>
          <w:sz w:val="28"/>
          <w:szCs w:val="28"/>
        </w:rPr>
        <w:t>льной защиты Российской Федерации</w:t>
      </w:r>
      <w:r w:rsidR="00E4278A" w:rsidRPr="00FB7CDD">
        <w:rPr>
          <w:rFonts w:ascii="Times New Roman" w:hAnsi="Times New Roman"/>
          <w:color w:val="000000"/>
          <w:sz w:val="28"/>
          <w:szCs w:val="28"/>
        </w:rPr>
        <w:t xml:space="preserve"> в 2020</w:t>
      </w:r>
      <w:r w:rsidR="00654833" w:rsidRPr="00FB7CDD">
        <w:rPr>
          <w:rFonts w:ascii="Times New Roman" w:hAnsi="Times New Roman"/>
          <w:color w:val="000000"/>
          <w:sz w:val="28"/>
          <w:szCs w:val="28"/>
        </w:rPr>
        <w:t xml:space="preserve"> году;</w:t>
      </w:r>
    </w:p>
    <w:p w:rsidR="00654833" w:rsidRPr="00FB7CDD" w:rsidRDefault="00654833" w:rsidP="003D485B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7CDD">
        <w:rPr>
          <w:rFonts w:ascii="Times New Roman" w:hAnsi="Times New Roman"/>
          <w:color w:val="000000"/>
          <w:sz w:val="28"/>
          <w:szCs w:val="28"/>
        </w:rPr>
        <w:t>организовать проведение очередного совместного заседания коллегий ми</w:t>
      </w:r>
      <w:r w:rsidR="00E4278A" w:rsidRPr="00FB7CDD">
        <w:rPr>
          <w:rFonts w:ascii="Times New Roman" w:hAnsi="Times New Roman"/>
          <w:color w:val="000000"/>
          <w:sz w:val="28"/>
          <w:szCs w:val="28"/>
        </w:rPr>
        <w:t>нистерств в 2020 году в Республике Беларусь</w:t>
      </w:r>
      <w:r w:rsidRPr="00FB7CDD">
        <w:rPr>
          <w:rFonts w:ascii="Times New Roman" w:hAnsi="Times New Roman"/>
          <w:color w:val="000000"/>
          <w:sz w:val="28"/>
          <w:szCs w:val="28"/>
        </w:rPr>
        <w:t>.</w:t>
      </w:r>
    </w:p>
    <w:p w:rsidR="009103C0" w:rsidRPr="00FB7CDD" w:rsidRDefault="009103C0" w:rsidP="003D485B">
      <w:pPr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1E1" w:rsidRPr="00FB7CDD" w:rsidRDefault="00654833" w:rsidP="003D485B">
      <w:pPr>
        <w:pStyle w:val="ListParagraph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right="-2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B7CDD">
        <w:rPr>
          <w:rFonts w:ascii="Times New Roman" w:hAnsi="Times New Roman"/>
          <w:color w:val="000000"/>
          <w:sz w:val="28"/>
          <w:szCs w:val="28"/>
        </w:rPr>
        <w:t>Рассмотреть на совместном заседании коллегий м</w:t>
      </w:r>
      <w:r w:rsidR="009103C0" w:rsidRPr="00FB7CDD">
        <w:rPr>
          <w:rFonts w:ascii="Times New Roman" w:hAnsi="Times New Roman"/>
          <w:color w:val="000000"/>
          <w:sz w:val="28"/>
          <w:szCs w:val="28"/>
        </w:rPr>
        <w:t xml:space="preserve">инистерств </w:t>
      </w:r>
      <w:r w:rsidR="00334B92" w:rsidRPr="00FB7CDD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E4278A" w:rsidRPr="00FB7CDD">
        <w:rPr>
          <w:rFonts w:ascii="Times New Roman" w:hAnsi="Times New Roman"/>
          <w:color w:val="000000"/>
          <w:sz w:val="28"/>
          <w:szCs w:val="28"/>
        </w:rPr>
        <w:t>в 2020</w:t>
      </w:r>
      <w:r w:rsidRPr="00FB7CDD">
        <w:rPr>
          <w:rFonts w:ascii="Times New Roman" w:hAnsi="Times New Roman"/>
          <w:color w:val="000000"/>
          <w:sz w:val="28"/>
          <w:szCs w:val="28"/>
        </w:rPr>
        <w:t xml:space="preserve"> году вопрос о выполнении ранее принятых решений. </w:t>
      </w:r>
    </w:p>
    <w:p w:rsidR="00F031E1" w:rsidRPr="00FB7CDD" w:rsidRDefault="00F031E1" w:rsidP="003D485B">
      <w:pPr>
        <w:pStyle w:val="ListParagraph"/>
        <w:tabs>
          <w:tab w:val="left" w:pos="851"/>
        </w:tabs>
        <w:spacing w:after="0" w:line="360" w:lineRule="auto"/>
        <w:ind w:left="709"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0AA" w:rsidRPr="00FB7CDD" w:rsidRDefault="00E570AA" w:rsidP="00F031E1">
      <w:pPr>
        <w:pStyle w:val="ListParagraph"/>
        <w:tabs>
          <w:tab w:val="left" w:pos="851"/>
        </w:tabs>
        <w:spacing w:after="0" w:line="360" w:lineRule="auto"/>
        <w:ind w:left="709" w:right="-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E570AA" w:rsidRPr="00FB7CDD" w:rsidTr="0049176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570AA" w:rsidRPr="00FB7CDD" w:rsidRDefault="00E570AA" w:rsidP="0049176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7C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Министр труда и социальной </w:t>
            </w:r>
          </w:p>
          <w:p w:rsidR="00E570AA" w:rsidRPr="00FB7CDD" w:rsidRDefault="00E570AA" w:rsidP="0049176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7C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защиты Российской Федерации    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E570AA" w:rsidRPr="00FB7CDD" w:rsidRDefault="00E570AA" w:rsidP="0049176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E570AA" w:rsidRPr="00FB7CDD" w:rsidRDefault="00E570AA" w:rsidP="0049176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7CDD">
              <w:rPr>
                <w:rFonts w:ascii="Times New Roman" w:hAnsi="Times New Roman"/>
                <w:sz w:val="30"/>
                <w:szCs w:val="30"/>
                <w:lang w:eastAsia="ru-RU"/>
              </w:rPr>
              <w:t>М.А.Топилин</w:t>
            </w:r>
          </w:p>
          <w:p w:rsidR="00E570AA" w:rsidRPr="00FB7CDD" w:rsidRDefault="00E570AA" w:rsidP="0049176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E570AA" w:rsidRPr="00FB7CDD" w:rsidRDefault="00E570AA" w:rsidP="0049176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E570AA" w:rsidRPr="00FB7CDD" w:rsidRDefault="00E570AA" w:rsidP="0049176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E570AA" w:rsidTr="00491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:rsidR="00E570AA" w:rsidRPr="00FB7CDD" w:rsidRDefault="00E570AA" w:rsidP="0049176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7CD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Министр труда и социальной </w:t>
            </w:r>
          </w:p>
          <w:p w:rsidR="00E570AA" w:rsidRPr="00FB7CDD" w:rsidRDefault="00E570AA" w:rsidP="0049176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7CDD">
              <w:rPr>
                <w:rFonts w:ascii="Times New Roman" w:hAnsi="Times New Roman"/>
                <w:sz w:val="30"/>
                <w:szCs w:val="30"/>
                <w:lang w:eastAsia="ru-RU"/>
              </w:rPr>
              <w:t>защиты Республики Беларусь</w:t>
            </w:r>
          </w:p>
          <w:p w:rsidR="00E570AA" w:rsidRPr="00FB7CDD" w:rsidRDefault="00E570AA" w:rsidP="0049176E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17" w:type="dxa"/>
          </w:tcPr>
          <w:p w:rsidR="00E570AA" w:rsidRPr="00FB7CDD" w:rsidRDefault="00E570AA" w:rsidP="0049176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E570AA" w:rsidRPr="0049176E" w:rsidRDefault="00E570AA" w:rsidP="0049176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FB7CDD">
              <w:rPr>
                <w:rFonts w:ascii="Times New Roman" w:hAnsi="Times New Roman"/>
                <w:sz w:val="30"/>
                <w:szCs w:val="30"/>
                <w:lang w:eastAsia="ru-RU"/>
              </w:rPr>
              <w:t>И.А.Костевич</w:t>
            </w:r>
          </w:p>
        </w:tc>
      </w:tr>
      <w:tr w:rsidR="00E570AA" w:rsidTr="00491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</w:tcPr>
          <w:p w:rsidR="00E570AA" w:rsidRPr="0049176E" w:rsidRDefault="00E570AA" w:rsidP="0049176E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17" w:type="dxa"/>
          </w:tcPr>
          <w:p w:rsidR="00E570AA" w:rsidRPr="0049176E" w:rsidRDefault="00E570AA" w:rsidP="0049176E">
            <w:pPr>
              <w:spacing w:after="0" w:line="300" w:lineRule="exact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E570AA" w:rsidRPr="00B02C6A" w:rsidRDefault="00E570AA" w:rsidP="000F23F8">
      <w:pPr>
        <w:pStyle w:val="ListParagraph"/>
        <w:tabs>
          <w:tab w:val="left" w:pos="851"/>
        </w:tabs>
        <w:spacing w:after="0" w:line="360" w:lineRule="auto"/>
        <w:ind w:left="709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570AA" w:rsidRPr="00B02C6A" w:rsidSect="0058348F">
      <w:headerReference w:type="default" r:id="rId8"/>
      <w:pgSz w:w="11906" w:h="16838"/>
      <w:pgMar w:top="1134" w:right="851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9D" w:rsidRDefault="004F079D" w:rsidP="00F031E1">
      <w:pPr>
        <w:spacing w:after="0" w:line="240" w:lineRule="auto"/>
      </w:pPr>
      <w:r>
        <w:separator/>
      </w:r>
    </w:p>
  </w:endnote>
  <w:endnote w:type="continuationSeparator" w:id="0">
    <w:p w:rsidR="004F079D" w:rsidRDefault="004F079D" w:rsidP="00F0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9D" w:rsidRDefault="004F079D" w:rsidP="00F031E1">
      <w:pPr>
        <w:spacing w:after="0" w:line="240" w:lineRule="auto"/>
      </w:pPr>
      <w:r>
        <w:separator/>
      </w:r>
    </w:p>
  </w:footnote>
  <w:footnote w:type="continuationSeparator" w:id="0">
    <w:p w:rsidR="004F079D" w:rsidRDefault="004F079D" w:rsidP="00F0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EE6" w:rsidRDefault="00FA0E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23F8">
      <w:rPr>
        <w:noProof/>
      </w:rPr>
      <w:t>8</w:t>
    </w:r>
    <w:r>
      <w:fldChar w:fldCharType="end"/>
    </w:r>
  </w:p>
  <w:p w:rsidR="00FA0EE6" w:rsidRDefault="00FA0E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27A0"/>
    <w:multiLevelType w:val="hybridMultilevel"/>
    <w:tmpl w:val="1FC093FE"/>
    <w:lvl w:ilvl="0" w:tplc="119285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473"/>
    <w:multiLevelType w:val="multilevel"/>
    <w:tmpl w:val="71B810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C8004E2"/>
    <w:multiLevelType w:val="multilevel"/>
    <w:tmpl w:val="27FAE6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CC72DC5"/>
    <w:multiLevelType w:val="multilevel"/>
    <w:tmpl w:val="27FAE6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8F7FFE"/>
    <w:multiLevelType w:val="multilevel"/>
    <w:tmpl w:val="12ACD2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265C610B"/>
    <w:multiLevelType w:val="multilevel"/>
    <w:tmpl w:val="28DA85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6" w15:restartNumberingAfterBreak="0">
    <w:nsid w:val="30EE5DF6"/>
    <w:multiLevelType w:val="multilevel"/>
    <w:tmpl w:val="E7AE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 w15:restartNumberingAfterBreak="0">
    <w:nsid w:val="387C1E69"/>
    <w:multiLevelType w:val="hybridMultilevel"/>
    <w:tmpl w:val="A7224C5C"/>
    <w:lvl w:ilvl="0" w:tplc="30327B5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 w15:restartNumberingAfterBreak="0">
    <w:nsid w:val="431D7F35"/>
    <w:multiLevelType w:val="multilevel"/>
    <w:tmpl w:val="98963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 w15:restartNumberingAfterBreak="0">
    <w:nsid w:val="459E7D25"/>
    <w:multiLevelType w:val="hybridMultilevel"/>
    <w:tmpl w:val="DF9A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74696"/>
    <w:multiLevelType w:val="hybridMultilevel"/>
    <w:tmpl w:val="611A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CD6"/>
    <w:multiLevelType w:val="hybridMultilevel"/>
    <w:tmpl w:val="325EB3C4"/>
    <w:lvl w:ilvl="0" w:tplc="E7A8A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B6BD5"/>
    <w:multiLevelType w:val="hybridMultilevel"/>
    <w:tmpl w:val="AC8AA8F8"/>
    <w:lvl w:ilvl="0" w:tplc="8410D2A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F41092"/>
    <w:multiLevelType w:val="multilevel"/>
    <w:tmpl w:val="27FAE6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61D7D84"/>
    <w:multiLevelType w:val="multilevel"/>
    <w:tmpl w:val="27FAE6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9E94395"/>
    <w:multiLevelType w:val="hybridMultilevel"/>
    <w:tmpl w:val="7966C240"/>
    <w:lvl w:ilvl="0" w:tplc="5CE2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9A1868"/>
    <w:multiLevelType w:val="hybridMultilevel"/>
    <w:tmpl w:val="D5AC9E6C"/>
    <w:lvl w:ilvl="0" w:tplc="30327B5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2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3"/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33"/>
    <w:rsid w:val="00037F7A"/>
    <w:rsid w:val="0006196D"/>
    <w:rsid w:val="00066712"/>
    <w:rsid w:val="000918F3"/>
    <w:rsid w:val="000B09F1"/>
    <w:rsid w:val="000C42BB"/>
    <w:rsid w:val="000D110E"/>
    <w:rsid w:val="000D2E86"/>
    <w:rsid w:val="000E1BB4"/>
    <w:rsid w:val="000E402D"/>
    <w:rsid w:val="000F08E7"/>
    <w:rsid w:val="000F23F8"/>
    <w:rsid w:val="00120522"/>
    <w:rsid w:val="00120931"/>
    <w:rsid w:val="00122ABA"/>
    <w:rsid w:val="00136015"/>
    <w:rsid w:val="00152626"/>
    <w:rsid w:val="00161568"/>
    <w:rsid w:val="00177699"/>
    <w:rsid w:val="001846B5"/>
    <w:rsid w:val="001906F3"/>
    <w:rsid w:val="00196160"/>
    <w:rsid w:val="001B4DD7"/>
    <w:rsid w:val="001B7C53"/>
    <w:rsid w:val="001D0C8A"/>
    <w:rsid w:val="001E194D"/>
    <w:rsid w:val="001F6F5A"/>
    <w:rsid w:val="00204047"/>
    <w:rsid w:val="002069A2"/>
    <w:rsid w:val="00240396"/>
    <w:rsid w:val="0026462E"/>
    <w:rsid w:val="0027410F"/>
    <w:rsid w:val="002844CA"/>
    <w:rsid w:val="002A0A6B"/>
    <w:rsid w:val="002A3B37"/>
    <w:rsid w:val="002C204F"/>
    <w:rsid w:val="002C4355"/>
    <w:rsid w:val="002C57AA"/>
    <w:rsid w:val="002E3358"/>
    <w:rsid w:val="002E33BD"/>
    <w:rsid w:val="002F6326"/>
    <w:rsid w:val="00306ECC"/>
    <w:rsid w:val="00313267"/>
    <w:rsid w:val="00314BAD"/>
    <w:rsid w:val="00322D34"/>
    <w:rsid w:val="00334B92"/>
    <w:rsid w:val="00336528"/>
    <w:rsid w:val="0036693B"/>
    <w:rsid w:val="00376AEB"/>
    <w:rsid w:val="0038138B"/>
    <w:rsid w:val="003A3EDD"/>
    <w:rsid w:val="003B0CFE"/>
    <w:rsid w:val="003D485B"/>
    <w:rsid w:val="003F19DC"/>
    <w:rsid w:val="003F5DCF"/>
    <w:rsid w:val="00404E63"/>
    <w:rsid w:val="00426330"/>
    <w:rsid w:val="00435D01"/>
    <w:rsid w:val="00454119"/>
    <w:rsid w:val="0049176E"/>
    <w:rsid w:val="004A5907"/>
    <w:rsid w:val="004E7AC3"/>
    <w:rsid w:val="004F079D"/>
    <w:rsid w:val="0053691F"/>
    <w:rsid w:val="00541F07"/>
    <w:rsid w:val="00582A80"/>
    <w:rsid w:val="0058348F"/>
    <w:rsid w:val="005950B4"/>
    <w:rsid w:val="005A33FF"/>
    <w:rsid w:val="005B4BA3"/>
    <w:rsid w:val="005D03BF"/>
    <w:rsid w:val="005D0440"/>
    <w:rsid w:val="005D638B"/>
    <w:rsid w:val="005E2C8E"/>
    <w:rsid w:val="005E5333"/>
    <w:rsid w:val="00606108"/>
    <w:rsid w:val="00610F2D"/>
    <w:rsid w:val="0061314D"/>
    <w:rsid w:val="00624CAF"/>
    <w:rsid w:val="00630069"/>
    <w:rsid w:val="00636BB1"/>
    <w:rsid w:val="00647929"/>
    <w:rsid w:val="00654833"/>
    <w:rsid w:val="00660BC2"/>
    <w:rsid w:val="0067257A"/>
    <w:rsid w:val="00685756"/>
    <w:rsid w:val="00686624"/>
    <w:rsid w:val="00694BAE"/>
    <w:rsid w:val="006A0864"/>
    <w:rsid w:val="006C06AF"/>
    <w:rsid w:val="006C7102"/>
    <w:rsid w:val="006D75DC"/>
    <w:rsid w:val="006F1C3F"/>
    <w:rsid w:val="00704E9F"/>
    <w:rsid w:val="00714C73"/>
    <w:rsid w:val="00736F2B"/>
    <w:rsid w:val="00747953"/>
    <w:rsid w:val="00762D4C"/>
    <w:rsid w:val="00766B3D"/>
    <w:rsid w:val="0077433C"/>
    <w:rsid w:val="00786EF2"/>
    <w:rsid w:val="007C4FF7"/>
    <w:rsid w:val="007E3F2D"/>
    <w:rsid w:val="007E5BB3"/>
    <w:rsid w:val="007F17E7"/>
    <w:rsid w:val="008039AD"/>
    <w:rsid w:val="0080552C"/>
    <w:rsid w:val="00807D31"/>
    <w:rsid w:val="008230DB"/>
    <w:rsid w:val="00824D1D"/>
    <w:rsid w:val="00827DEE"/>
    <w:rsid w:val="008309D2"/>
    <w:rsid w:val="008342FE"/>
    <w:rsid w:val="00850384"/>
    <w:rsid w:val="00870B08"/>
    <w:rsid w:val="008717EA"/>
    <w:rsid w:val="00877D32"/>
    <w:rsid w:val="008A1EFE"/>
    <w:rsid w:val="008B5E32"/>
    <w:rsid w:val="008C0127"/>
    <w:rsid w:val="008C050A"/>
    <w:rsid w:val="008C5AE3"/>
    <w:rsid w:val="008E179F"/>
    <w:rsid w:val="009103C0"/>
    <w:rsid w:val="0092312D"/>
    <w:rsid w:val="00924B4B"/>
    <w:rsid w:val="00926218"/>
    <w:rsid w:val="00931D1C"/>
    <w:rsid w:val="0093331F"/>
    <w:rsid w:val="00962716"/>
    <w:rsid w:val="00967202"/>
    <w:rsid w:val="00967841"/>
    <w:rsid w:val="009C419F"/>
    <w:rsid w:val="009D3D89"/>
    <w:rsid w:val="009D7FD0"/>
    <w:rsid w:val="009E23BA"/>
    <w:rsid w:val="009F354C"/>
    <w:rsid w:val="00A07240"/>
    <w:rsid w:val="00A15506"/>
    <w:rsid w:val="00A2049C"/>
    <w:rsid w:val="00A27673"/>
    <w:rsid w:val="00A3005E"/>
    <w:rsid w:val="00A51C6A"/>
    <w:rsid w:val="00A54F43"/>
    <w:rsid w:val="00A7294F"/>
    <w:rsid w:val="00AB19DE"/>
    <w:rsid w:val="00AB5CD8"/>
    <w:rsid w:val="00AC0045"/>
    <w:rsid w:val="00AC1393"/>
    <w:rsid w:val="00AE0559"/>
    <w:rsid w:val="00AF36A8"/>
    <w:rsid w:val="00B00A32"/>
    <w:rsid w:val="00B02C6A"/>
    <w:rsid w:val="00B02F2E"/>
    <w:rsid w:val="00B348B0"/>
    <w:rsid w:val="00B37DC0"/>
    <w:rsid w:val="00B41EDE"/>
    <w:rsid w:val="00B54A03"/>
    <w:rsid w:val="00B61ECD"/>
    <w:rsid w:val="00B70943"/>
    <w:rsid w:val="00B844B7"/>
    <w:rsid w:val="00B932E2"/>
    <w:rsid w:val="00BA1F42"/>
    <w:rsid w:val="00BA4C1C"/>
    <w:rsid w:val="00BB0322"/>
    <w:rsid w:val="00BB4C50"/>
    <w:rsid w:val="00BB6EF0"/>
    <w:rsid w:val="00BC1A8F"/>
    <w:rsid w:val="00BC3A08"/>
    <w:rsid w:val="00BC41C3"/>
    <w:rsid w:val="00BE1D53"/>
    <w:rsid w:val="00BF0792"/>
    <w:rsid w:val="00C23CA7"/>
    <w:rsid w:val="00C2678D"/>
    <w:rsid w:val="00C3330A"/>
    <w:rsid w:val="00C34C82"/>
    <w:rsid w:val="00C41A27"/>
    <w:rsid w:val="00C47858"/>
    <w:rsid w:val="00C66F6F"/>
    <w:rsid w:val="00C75AF9"/>
    <w:rsid w:val="00C91E19"/>
    <w:rsid w:val="00C930B1"/>
    <w:rsid w:val="00C94952"/>
    <w:rsid w:val="00CA5A85"/>
    <w:rsid w:val="00CB7EA6"/>
    <w:rsid w:val="00CD613F"/>
    <w:rsid w:val="00CF28E9"/>
    <w:rsid w:val="00CF377F"/>
    <w:rsid w:val="00CF50AC"/>
    <w:rsid w:val="00CF773E"/>
    <w:rsid w:val="00D12584"/>
    <w:rsid w:val="00D12FC4"/>
    <w:rsid w:val="00D40273"/>
    <w:rsid w:val="00D63044"/>
    <w:rsid w:val="00D70C73"/>
    <w:rsid w:val="00D82EBF"/>
    <w:rsid w:val="00D836F9"/>
    <w:rsid w:val="00DB4308"/>
    <w:rsid w:val="00DC0520"/>
    <w:rsid w:val="00DE19F6"/>
    <w:rsid w:val="00DF0320"/>
    <w:rsid w:val="00DF2437"/>
    <w:rsid w:val="00E0519A"/>
    <w:rsid w:val="00E06A90"/>
    <w:rsid w:val="00E33294"/>
    <w:rsid w:val="00E4278A"/>
    <w:rsid w:val="00E570AA"/>
    <w:rsid w:val="00E6306D"/>
    <w:rsid w:val="00E87906"/>
    <w:rsid w:val="00EA104C"/>
    <w:rsid w:val="00EC3455"/>
    <w:rsid w:val="00ED0AE5"/>
    <w:rsid w:val="00F031E1"/>
    <w:rsid w:val="00F05793"/>
    <w:rsid w:val="00F15DCE"/>
    <w:rsid w:val="00F2552D"/>
    <w:rsid w:val="00F3301A"/>
    <w:rsid w:val="00F34EEC"/>
    <w:rsid w:val="00F452BB"/>
    <w:rsid w:val="00F65492"/>
    <w:rsid w:val="00F956F8"/>
    <w:rsid w:val="00F96121"/>
    <w:rsid w:val="00FA0EE6"/>
    <w:rsid w:val="00FA2AF1"/>
    <w:rsid w:val="00FA3B77"/>
    <w:rsid w:val="00FB7CDD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29CE34-BBE8-495E-BE78-9F477FCB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3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5483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BodyTextChar">
    <w:name w:val="Body Text Char"/>
    <w:link w:val="BodyText"/>
    <w:uiPriority w:val="99"/>
    <w:rsid w:val="00654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654833"/>
    <w:rPr>
      <w:rFonts w:ascii="Times New Roman" w:hAnsi="Times New Roman"/>
      <w:sz w:val="27"/>
      <w:szCs w:val="27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31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031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031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F031E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DefaultParagraphFont"/>
    <w:rsid w:val="00C41A27"/>
  </w:style>
  <w:style w:type="character" w:customStyle="1" w:styleId="extended-textfull">
    <w:name w:val="extended-text__full"/>
    <w:basedOn w:val="DefaultParagraphFont"/>
    <w:rsid w:val="00C41A27"/>
  </w:style>
  <w:style w:type="table" w:styleId="TableGrid">
    <w:name w:val="Table Grid"/>
    <w:basedOn w:val="TableNormal"/>
    <w:uiPriority w:val="59"/>
    <w:rsid w:val="00E5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6">
    <w:name w:val="Char Style 6"/>
    <w:link w:val="Style5"/>
    <w:rsid w:val="0061314D"/>
    <w:rPr>
      <w:sz w:val="26"/>
      <w:szCs w:val="26"/>
      <w:shd w:val="clear" w:color="auto" w:fill="FFFFFF"/>
    </w:rPr>
  </w:style>
  <w:style w:type="paragraph" w:customStyle="1" w:styleId="Style5">
    <w:name w:val="Style 5"/>
    <w:basedOn w:val="Normal"/>
    <w:link w:val="CharStyle6"/>
    <w:rsid w:val="0061314D"/>
    <w:pPr>
      <w:widowControl w:val="0"/>
      <w:shd w:val="clear" w:color="auto" w:fill="FFFFFF"/>
      <w:spacing w:before="480" w:after="240" w:line="509" w:lineRule="exact"/>
      <w:jc w:val="center"/>
    </w:pPr>
    <w:rPr>
      <w:sz w:val="26"/>
      <w:szCs w:val="26"/>
      <w:lang w:val="x-none" w:eastAsia="x-none"/>
    </w:rPr>
  </w:style>
  <w:style w:type="paragraph" w:customStyle="1" w:styleId="Style10">
    <w:name w:val="Style10"/>
    <w:basedOn w:val="Normal"/>
    <w:uiPriority w:val="99"/>
    <w:rsid w:val="00704E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11F5-198E-4034-938C-A1519C55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2568</Words>
  <Characters>14639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BrigidaSV</dc:creator>
  <cp:keywords/>
  <cp:lastModifiedBy>Литвинова Анна Валентиновна</cp:lastModifiedBy>
  <cp:revision>3</cp:revision>
  <cp:lastPrinted>2019-12-11T15:43:00Z</cp:lastPrinted>
  <dcterms:created xsi:type="dcterms:W3CDTF">2020-10-09T13:36:00Z</dcterms:created>
  <dcterms:modified xsi:type="dcterms:W3CDTF">2020-10-09T13:38:00Z</dcterms:modified>
</cp:coreProperties>
</file>